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74CC" w14:textId="71BC99AA" w:rsidR="00DF75C9" w:rsidRDefault="00DF75C9">
      <w:pPr>
        <w:rPr>
          <w:b/>
          <w:bCs/>
          <w:u w:val="single"/>
        </w:rPr>
      </w:pPr>
      <w:r w:rsidRPr="00DF75C9">
        <w:rPr>
          <w:b/>
          <w:bCs/>
          <w:u w:val="single"/>
        </w:rPr>
        <w:t>Candidate Privacy Notice</w:t>
      </w:r>
    </w:p>
    <w:p w14:paraId="3C6CC04D"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Birmingham City Football Club will collect and process personal data relating to job applicants as part of our recruitment process. We are committed to being transparent about how we collect and use that data and to meeting our data protection obligations.</w:t>
      </w:r>
    </w:p>
    <w:p w14:paraId="331A23D1"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This notice sets out the basis on which we collect, </w:t>
      </w:r>
      <w:proofErr w:type="gramStart"/>
      <w:r w:rsidRPr="00DF75C9">
        <w:rPr>
          <w:rFonts w:asciiTheme="minorHAnsi" w:hAnsiTheme="minorHAnsi" w:cstheme="minorHAnsi"/>
          <w:color w:val="000000"/>
          <w:sz w:val="22"/>
          <w:szCs w:val="22"/>
        </w:rPr>
        <w:t>use</w:t>
      </w:r>
      <w:proofErr w:type="gramEnd"/>
      <w:r w:rsidRPr="00DF75C9">
        <w:rPr>
          <w:rFonts w:asciiTheme="minorHAnsi" w:hAnsiTheme="minorHAnsi" w:cstheme="minorHAnsi"/>
          <w:color w:val="000000"/>
          <w:sz w:val="22"/>
          <w:szCs w:val="22"/>
        </w:rPr>
        <w:t xml:space="preserve"> and disclose the personal data of our job applicants, as well as your rights in respect of such personal data.</w:t>
      </w:r>
    </w:p>
    <w:p w14:paraId="0CDCCB3E"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Style w:val="Strong"/>
          <w:rFonts w:asciiTheme="minorHAnsi" w:hAnsiTheme="minorHAnsi" w:cstheme="minorHAnsi"/>
          <w:color w:val="000000"/>
          <w:sz w:val="22"/>
          <w:szCs w:val="22"/>
          <w:bdr w:val="single" w:sz="2" w:space="0" w:color="E5E7EB" w:frame="1"/>
        </w:rPr>
        <w:t>What information does the company collect and how?</w:t>
      </w:r>
    </w:p>
    <w:p w14:paraId="0D6DB37D"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Birmingham City Football Club collect a range of information about you. This includes:</w:t>
      </w:r>
    </w:p>
    <w:p w14:paraId="448B6B19"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your</w:t>
      </w:r>
      <w:proofErr w:type="gramEnd"/>
      <w:r w:rsidRPr="00DF75C9">
        <w:rPr>
          <w:rFonts w:asciiTheme="minorHAnsi" w:hAnsiTheme="minorHAnsi" w:cstheme="minorHAnsi"/>
          <w:color w:val="000000"/>
          <w:sz w:val="22"/>
          <w:szCs w:val="22"/>
        </w:rPr>
        <w:t xml:space="preserve"> name, address and contact details, including email address and telephone number;</w:t>
      </w:r>
    </w:p>
    <w:p w14:paraId="339869C3"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details</w:t>
      </w:r>
      <w:proofErr w:type="gramEnd"/>
      <w:r w:rsidRPr="00DF75C9">
        <w:rPr>
          <w:rFonts w:asciiTheme="minorHAnsi" w:hAnsiTheme="minorHAnsi" w:cstheme="minorHAnsi"/>
          <w:color w:val="000000"/>
          <w:sz w:val="22"/>
          <w:szCs w:val="22"/>
        </w:rPr>
        <w:t xml:space="preserve"> of your qualifications, skills, experience and employment history;</w:t>
      </w:r>
    </w:p>
    <w:p w14:paraId="791E22D8"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information</w:t>
      </w:r>
      <w:proofErr w:type="gramEnd"/>
      <w:r w:rsidRPr="00DF75C9">
        <w:rPr>
          <w:rFonts w:asciiTheme="minorHAnsi" w:hAnsiTheme="minorHAnsi" w:cstheme="minorHAnsi"/>
          <w:color w:val="000000"/>
          <w:sz w:val="22"/>
          <w:szCs w:val="22"/>
        </w:rPr>
        <w:t xml:space="preserve"> from interviews and phone-screenings you may have;</w:t>
      </w:r>
    </w:p>
    <w:p w14:paraId="142BC3D7"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information</w:t>
      </w:r>
      <w:proofErr w:type="gramEnd"/>
      <w:r w:rsidRPr="00DF75C9">
        <w:rPr>
          <w:rFonts w:asciiTheme="minorHAnsi" w:hAnsiTheme="minorHAnsi" w:cstheme="minorHAnsi"/>
          <w:color w:val="000000"/>
          <w:sz w:val="22"/>
          <w:szCs w:val="22"/>
        </w:rPr>
        <w:t xml:space="preserve"> about your current level of remuneration, including benefit entitlements;</w:t>
      </w:r>
    </w:p>
    <w:p w14:paraId="6E04BCE2"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information</w:t>
      </w:r>
      <w:proofErr w:type="gramEnd"/>
      <w:r w:rsidRPr="00DF75C9">
        <w:rPr>
          <w:rFonts w:asciiTheme="minorHAnsi" w:hAnsiTheme="minorHAnsi" w:cstheme="minorHAnsi"/>
          <w:color w:val="000000"/>
          <w:sz w:val="22"/>
          <w:szCs w:val="22"/>
        </w:rPr>
        <w:t xml:space="preserve"> about your entitlement to work in the UK; and</w:t>
      </w:r>
    </w:p>
    <w:p w14:paraId="46CF29A1"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equal</w:t>
      </w:r>
      <w:proofErr w:type="gramEnd"/>
      <w:r w:rsidRPr="00DF75C9">
        <w:rPr>
          <w:rFonts w:asciiTheme="minorHAnsi" w:hAnsiTheme="minorHAnsi" w:cstheme="minorHAnsi"/>
          <w:color w:val="000000"/>
          <w:sz w:val="22"/>
          <w:szCs w:val="22"/>
        </w:rPr>
        <w:t xml:space="preserve"> opportunities monitoring information, including information about your ethnic origin, sexual orientation, health and religion or belief.</w:t>
      </w:r>
    </w:p>
    <w:p w14:paraId="147CE553"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We may collect this information in a variety of ways. For example, data might be contained in application forms or CVs (including when these are sent to us as part of speculative applications or queries), obtained from your passport or other identity documents, or collected through interviews or other methods of assessment.</w:t>
      </w:r>
    </w:p>
    <w:p w14:paraId="167660D8"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We may also collect personal data about you from third parties, such as references supplied by former employers. We will seek information from third parties only once a job offer has been made to you.</w:t>
      </w:r>
    </w:p>
    <w:p w14:paraId="566E0114"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Data will be stored in a range of different places, including on your application record, in our HR management systems and our email system.</w:t>
      </w:r>
    </w:p>
    <w:p w14:paraId="552C4876"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Style w:val="Strong"/>
          <w:rFonts w:asciiTheme="minorHAnsi" w:hAnsiTheme="minorHAnsi" w:cstheme="minorHAnsi"/>
          <w:color w:val="000000"/>
          <w:sz w:val="22"/>
          <w:szCs w:val="22"/>
          <w:bdr w:val="single" w:sz="2" w:space="0" w:color="E5E7EB" w:frame="1"/>
        </w:rPr>
        <w:t>Why do Birmingham City Football Club process personal data?</w:t>
      </w:r>
    </w:p>
    <w:p w14:paraId="1EE4BBCC"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Birmingham City Football Club will collect and process your data for several purposes and where we have a legal basis to do so, as follows.</w:t>
      </w:r>
    </w:p>
    <w:p w14:paraId="48054E49"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Birmingham City Football Club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w:t>
      </w:r>
    </w:p>
    <w:p w14:paraId="0E9923CF"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lastRenderedPageBreak/>
        <w:t>In some cases, we need to process data to ensure that we are complying with our legal obligations. For example, we are required to check a successful applicant's eligibility to work in the UK before employment starts.</w:t>
      </w:r>
    </w:p>
    <w:p w14:paraId="23FF7526"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Birmingham City Football Club may process information about whether applicants are disabled so we can make reasonable adjustments for candidates who have a disability. Where we process other special categories of data, such as information about ethnic origin, sexual orientation, health or religion or belief, this is for equal opportunities monitoring purposes. Our processing of these types of data will be carried out to ensure you or us can meet our obligations or exercise our rights under law related to employment or (only where applicable) to enable us to establish, exercise or defend legal claims.</w:t>
      </w:r>
    </w:p>
    <w:p w14:paraId="1A3DE815"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We will not use your data for any purpose other than the recruitment process of which you are a part.</w:t>
      </w:r>
    </w:p>
    <w:p w14:paraId="53FD26B9"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Style w:val="Strong"/>
          <w:rFonts w:asciiTheme="minorHAnsi" w:hAnsiTheme="minorHAnsi" w:cstheme="minorHAnsi"/>
          <w:color w:val="000000"/>
          <w:sz w:val="22"/>
          <w:szCs w:val="22"/>
          <w:bdr w:val="single" w:sz="2" w:space="0" w:color="E5E7EB" w:frame="1"/>
        </w:rPr>
        <w:t>Who has access to data?</w:t>
      </w:r>
    </w:p>
    <w:p w14:paraId="31C370C8"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Your information may be shared internally within the company for the purposes of the recruitment process. This includes members of the recruitment team, interviewers involved in the recruitment process, and managers in the business.</w:t>
      </w:r>
    </w:p>
    <w:p w14:paraId="31CA7FE0"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proofErr w:type="gramStart"/>
      <w:r w:rsidRPr="00DF75C9">
        <w:rPr>
          <w:rFonts w:asciiTheme="minorHAnsi" w:hAnsiTheme="minorHAnsi" w:cstheme="minorHAnsi"/>
          <w:color w:val="000000"/>
          <w:sz w:val="22"/>
          <w:szCs w:val="22"/>
        </w:rPr>
        <w:t>With the exception of</w:t>
      </w:r>
      <w:proofErr w:type="gramEnd"/>
      <w:r w:rsidRPr="00DF75C9">
        <w:rPr>
          <w:rFonts w:asciiTheme="minorHAnsi" w:hAnsiTheme="minorHAnsi" w:cstheme="minorHAnsi"/>
          <w:color w:val="000000"/>
          <w:sz w:val="22"/>
          <w:szCs w:val="22"/>
        </w:rPr>
        <w:t xml:space="preserve"> an external HR consultant. we will not share your data with third </w:t>
      </w:r>
      <w:proofErr w:type="gramStart"/>
      <w:r w:rsidRPr="00DF75C9">
        <w:rPr>
          <w:rFonts w:asciiTheme="minorHAnsi" w:hAnsiTheme="minorHAnsi" w:cstheme="minorHAnsi"/>
          <w:color w:val="000000"/>
          <w:sz w:val="22"/>
          <w:szCs w:val="22"/>
        </w:rPr>
        <w:t>parties, unless</w:t>
      </w:r>
      <w:proofErr w:type="gramEnd"/>
      <w:r w:rsidRPr="00DF75C9">
        <w:rPr>
          <w:rFonts w:asciiTheme="minorHAnsi" w:hAnsiTheme="minorHAnsi" w:cstheme="minorHAnsi"/>
          <w:color w:val="000000"/>
          <w:sz w:val="22"/>
          <w:szCs w:val="22"/>
        </w:rPr>
        <w:t xml:space="preserve"> your application for employment is successful and an offer of employment is made. We will then share your data with former employers </w:t>
      </w:r>
      <w:proofErr w:type="gramStart"/>
      <w:r w:rsidRPr="00DF75C9">
        <w:rPr>
          <w:rFonts w:asciiTheme="minorHAnsi" w:hAnsiTheme="minorHAnsi" w:cstheme="minorHAnsi"/>
          <w:color w:val="000000"/>
          <w:sz w:val="22"/>
          <w:szCs w:val="22"/>
        </w:rPr>
        <w:t>in order to</w:t>
      </w:r>
      <w:proofErr w:type="gramEnd"/>
      <w:r w:rsidRPr="00DF75C9">
        <w:rPr>
          <w:rFonts w:asciiTheme="minorHAnsi" w:hAnsiTheme="minorHAnsi" w:cstheme="minorHAnsi"/>
          <w:color w:val="000000"/>
          <w:sz w:val="22"/>
          <w:szCs w:val="22"/>
        </w:rPr>
        <w:t xml:space="preserve"> obtain references. We may also share your data with our group companies, for business performance and other types of monitoring and management purposes and, if you are applying for a senior management position with us, we may share your data with our investors.</w:t>
      </w:r>
    </w:p>
    <w:p w14:paraId="40987856"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In addition, we may need to share your personal information with a regulator or otherwise to comply with the law.</w:t>
      </w:r>
    </w:p>
    <w:p w14:paraId="344D4B6B"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Style w:val="Strong"/>
          <w:rFonts w:asciiTheme="minorHAnsi" w:hAnsiTheme="minorHAnsi" w:cstheme="minorHAnsi"/>
          <w:color w:val="000000"/>
          <w:sz w:val="22"/>
          <w:szCs w:val="22"/>
          <w:bdr w:val="single" w:sz="2" w:space="0" w:color="E5E7EB" w:frame="1"/>
        </w:rPr>
        <w:t>How does Birmingham City Football Club protect data?</w:t>
      </w:r>
    </w:p>
    <w:p w14:paraId="145308FD"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Birmingham City Football Club takes the security of your data seriously. We have internal policies and controls in place to ensure that your data is not lost, accidentally destroyed, </w:t>
      </w:r>
      <w:proofErr w:type="gramStart"/>
      <w:r w:rsidRPr="00DF75C9">
        <w:rPr>
          <w:rFonts w:asciiTheme="minorHAnsi" w:hAnsiTheme="minorHAnsi" w:cstheme="minorHAnsi"/>
          <w:color w:val="000000"/>
          <w:sz w:val="22"/>
          <w:szCs w:val="22"/>
        </w:rPr>
        <w:t>misused</w:t>
      </w:r>
      <w:proofErr w:type="gramEnd"/>
      <w:r w:rsidRPr="00DF75C9">
        <w:rPr>
          <w:rFonts w:asciiTheme="minorHAnsi" w:hAnsiTheme="minorHAnsi" w:cstheme="minorHAnsi"/>
          <w:color w:val="000000"/>
          <w:sz w:val="22"/>
          <w:szCs w:val="22"/>
        </w:rPr>
        <w:t xml:space="preserve"> or disclosed, and is not accessed except by our personnel in the proper performance of their duties.</w:t>
      </w:r>
    </w:p>
    <w:p w14:paraId="508C7F77"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Style w:val="Strong"/>
          <w:rFonts w:asciiTheme="minorHAnsi" w:hAnsiTheme="minorHAnsi" w:cstheme="minorHAnsi"/>
          <w:color w:val="000000"/>
          <w:sz w:val="22"/>
          <w:szCs w:val="22"/>
          <w:bdr w:val="single" w:sz="2" w:space="0" w:color="E5E7EB" w:frame="1"/>
        </w:rPr>
        <w:t>For how long does Birmingham City Football Club keep data?</w:t>
      </w:r>
    </w:p>
    <w:p w14:paraId="3902E2DB"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If your application for employment is unsuccessful (including when you have speculatively applied to us in respect of a role which is not available), we will hold your data on file for 6 months. At the end of that period, your data is deleted or destroyed (unless we need to retain it for longer to exercise or defend any legal claims).</w:t>
      </w:r>
    </w:p>
    <w:p w14:paraId="3EC5B13E"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If your application for employment is successful, personal data gathered during the recruitment process will be transferred to your personnel file and retained during your employment. The periods for which employee data is held will be provided to you in a separate privacy notice.</w:t>
      </w:r>
    </w:p>
    <w:p w14:paraId="412D6E84"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Style w:val="Strong"/>
          <w:rFonts w:asciiTheme="minorHAnsi" w:hAnsiTheme="minorHAnsi" w:cstheme="minorHAnsi"/>
          <w:color w:val="000000"/>
          <w:sz w:val="22"/>
          <w:szCs w:val="22"/>
          <w:bdr w:val="single" w:sz="2" w:space="0" w:color="E5E7EB" w:frame="1"/>
        </w:rPr>
        <w:t>Your rights</w:t>
      </w:r>
    </w:p>
    <w:p w14:paraId="06F59360"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As a data subject, you have </w:t>
      </w:r>
      <w:proofErr w:type="gramStart"/>
      <w:r w:rsidRPr="00DF75C9">
        <w:rPr>
          <w:rFonts w:asciiTheme="minorHAnsi" w:hAnsiTheme="minorHAnsi" w:cstheme="minorHAnsi"/>
          <w:color w:val="000000"/>
          <w:sz w:val="22"/>
          <w:szCs w:val="22"/>
        </w:rPr>
        <w:t>a number of</w:t>
      </w:r>
      <w:proofErr w:type="gramEnd"/>
      <w:r w:rsidRPr="00DF75C9">
        <w:rPr>
          <w:rFonts w:asciiTheme="minorHAnsi" w:hAnsiTheme="minorHAnsi" w:cstheme="minorHAnsi"/>
          <w:color w:val="000000"/>
          <w:sz w:val="22"/>
          <w:szCs w:val="22"/>
        </w:rPr>
        <w:t xml:space="preserve"> rights under data protection law. You can:</w:t>
      </w:r>
    </w:p>
    <w:p w14:paraId="1623800D"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lastRenderedPageBreak/>
        <w:t xml:space="preserve">·      </w:t>
      </w:r>
      <w:proofErr w:type="gramStart"/>
      <w:r w:rsidRPr="00DF75C9">
        <w:rPr>
          <w:rFonts w:asciiTheme="minorHAnsi" w:hAnsiTheme="minorHAnsi" w:cstheme="minorHAnsi"/>
          <w:color w:val="000000"/>
          <w:sz w:val="22"/>
          <w:szCs w:val="22"/>
        </w:rPr>
        <w:t>access</w:t>
      </w:r>
      <w:proofErr w:type="gramEnd"/>
      <w:r w:rsidRPr="00DF75C9">
        <w:rPr>
          <w:rFonts w:asciiTheme="minorHAnsi" w:hAnsiTheme="minorHAnsi" w:cstheme="minorHAnsi"/>
          <w:color w:val="000000"/>
          <w:sz w:val="22"/>
          <w:szCs w:val="22"/>
        </w:rPr>
        <w:t xml:space="preserve"> and obtain a copy of your data on request;</w:t>
      </w:r>
    </w:p>
    <w:p w14:paraId="6AF432B6"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require</w:t>
      </w:r>
      <w:proofErr w:type="gramEnd"/>
      <w:r w:rsidRPr="00DF75C9">
        <w:rPr>
          <w:rFonts w:asciiTheme="minorHAnsi" w:hAnsiTheme="minorHAnsi" w:cstheme="minorHAnsi"/>
          <w:color w:val="000000"/>
          <w:sz w:val="22"/>
          <w:szCs w:val="22"/>
        </w:rPr>
        <w:t xml:space="preserve"> Birmingham City Football Club to change incorrect or incomplete data.</w:t>
      </w:r>
    </w:p>
    <w:p w14:paraId="354A4E9A"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require</w:t>
      </w:r>
      <w:proofErr w:type="gramEnd"/>
      <w:r w:rsidRPr="00DF75C9">
        <w:rPr>
          <w:rFonts w:asciiTheme="minorHAnsi" w:hAnsiTheme="minorHAnsi" w:cstheme="minorHAnsi"/>
          <w:color w:val="000000"/>
          <w:sz w:val="22"/>
          <w:szCs w:val="22"/>
        </w:rPr>
        <w:t xml:space="preserve"> Birmingham City Football Club to delete or stop processing your data, for example where the data is no longer necessary for the purposes of processing.</w:t>
      </w:r>
    </w:p>
    <w:p w14:paraId="7EB645BB"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object</w:t>
      </w:r>
      <w:proofErr w:type="gramEnd"/>
      <w:r w:rsidRPr="00DF75C9">
        <w:rPr>
          <w:rFonts w:asciiTheme="minorHAnsi" w:hAnsiTheme="minorHAnsi" w:cstheme="minorHAnsi"/>
          <w:color w:val="000000"/>
          <w:sz w:val="22"/>
          <w:szCs w:val="22"/>
        </w:rPr>
        <w:t xml:space="preserve"> to the processing of your data where Birmingham City Football Club is relying on its legitimate interests as the legal ground for processing; or</w:t>
      </w:r>
    </w:p>
    <w:p w14:paraId="319E0455"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rPr>
          <w:rFonts w:asciiTheme="minorHAnsi" w:hAnsiTheme="minorHAnsi" w:cstheme="minorHAnsi"/>
          <w:color w:val="000000"/>
          <w:sz w:val="22"/>
          <w:szCs w:val="22"/>
        </w:rPr>
      </w:pPr>
      <w:r w:rsidRPr="00DF75C9">
        <w:rPr>
          <w:rFonts w:asciiTheme="minorHAnsi" w:hAnsiTheme="minorHAnsi" w:cstheme="minorHAnsi"/>
          <w:color w:val="000000"/>
          <w:sz w:val="22"/>
          <w:szCs w:val="22"/>
        </w:rPr>
        <w:t xml:space="preserve">·      </w:t>
      </w:r>
      <w:proofErr w:type="gramStart"/>
      <w:r w:rsidRPr="00DF75C9">
        <w:rPr>
          <w:rFonts w:asciiTheme="minorHAnsi" w:hAnsiTheme="minorHAnsi" w:cstheme="minorHAnsi"/>
          <w:color w:val="000000"/>
          <w:sz w:val="22"/>
          <w:szCs w:val="22"/>
        </w:rPr>
        <w:t>ask</w:t>
      </w:r>
      <w:proofErr w:type="gramEnd"/>
      <w:r w:rsidRPr="00DF75C9">
        <w:rPr>
          <w:rFonts w:asciiTheme="minorHAnsi" w:hAnsiTheme="minorHAnsi" w:cstheme="minorHAnsi"/>
          <w:color w:val="000000"/>
          <w:sz w:val="22"/>
          <w:szCs w:val="22"/>
        </w:rPr>
        <w:t xml:space="preserve"> us to transfer your data to another organisation.</w:t>
      </w:r>
    </w:p>
    <w:p w14:paraId="1618EBDA"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Fonts w:asciiTheme="minorHAnsi" w:hAnsiTheme="minorHAnsi" w:cstheme="minorHAnsi"/>
          <w:color w:val="000000"/>
          <w:sz w:val="22"/>
          <w:szCs w:val="22"/>
        </w:rPr>
        <w:t>If you would like to exercise any of these rights or if you have any questions about this notice or our processing of your data more generally, please contact </w:t>
      </w:r>
      <w:hyperlink r:id="rId5" w:tgtFrame="_self" w:history="1">
        <w:r w:rsidRPr="00DF75C9">
          <w:rPr>
            <w:rStyle w:val="Hyperlink"/>
            <w:rFonts w:asciiTheme="minorHAnsi" w:hAnsiTheme="minorHAnsi" w:cstheme="minorHAnsi"/>
            <w:sz w:val="22"/>
            <w:szCs w:val="22"/>
            <w:bdr w:val="single" w:sz="2" w:space="0" w:color="E5E7EB" w:frame="1"/>
          </w:rPr>
          <w:t>hr@bcfc.com</w:t>
        </w:r>
      </w:hyperlink>
      <w:r w:rsidRPr="00DF75C9">
        <w:rPr>
          <w:rFonts w:asciiTheme="minorHAnsi" w:hAnsiTheme="minorHAnsi" w:cstheme="minorHAnsi"/>
          <w:color w:val="000000"/>
          <w:sz w:val="22"/>
          <w:szCs w:val="22"/>
        </w:rPr>
        <w:t>.</w:t>
      </w:r>
    </w:p>
    <w:p w14:paraId="551CBBCC"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Fonts w:asciiTheme="minorHAnsi" w:hAnsiTheme="minorHAnsi" w:cstheme="minorHAnsi"/>
          <w:color w:val="000000"/>
          <w:sz w:val="22"/>
          <w:szCs w:val="22"/>
        </w:rPr>
        <w:t>If you believe that the company has not complied with your data protection rights, you can complain to the Information Commissioner's Office (</w:t>
      </w:r>
      <w:hyperlink r:id="rId6" w:tgtFrame="_blank" w:history="1">
        <w:r w:rsidRPr="00DF75C9">
          <w:rPr>
            <w:rStyle w:val="Hyperlink"/>
            <w:rFonts w:asciiTheme="minorHAnsi" w:hAnsiTheme="minorHAnsi" w:cstheme="minorHAnsi"/>
            <w:sz w:val="22"/>
            <w:szCs w:val="22"/>
            <w:bdr w:val="single" w:sz="2" w:space="0" w:color="E5E7EB" w:frame="1"/>
          </w:rPr>
          <w:t>https://ico.org.uk/</w:t>
        </w:r>
      </w:hyperlink>
      <w:r w:rsidRPr="00DF75C9">
        <w:rPr>
          <w:rFonts w:asciiTheme="minorHAnsi" w:hAnsiTheme="minorHAnsi" w:cstheme="minorHAnsi"/>
          <w:color w:val="000000"/>
          <w:sz w:val="22"/>
          <w:szCs w:val="22"/>
        </w:rPr>
        <w:t>).</w:t>
      </w:r>
    </w:p>
    <w:p w14:paraId="4A5D6464"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after="0"/>
        <w:rPr>
          <w:rFonts w:asciiTheme="minorHAnsi" w:hAnsiTheme="minorHAnsi" w:cstheme="minorHAnsi"/>
          <w:color w:val="000000"/>
          <w:sz w:val="22"/>
          <w:szCs w:val="22"/>
        </w:rPr>
      </w:pPr>
      <w:r w:rsidRPr="00DF75C9">
        <w:rPr>
          <w:rStyle w:val="Strong"/>
          <w:rFonts w:asciiTheme="minorHAnsi" w:hAnsiTheme="minorHAnsi" w:cstheme="minorHAnsi"/>
          <w:color w:val="000000"/>
          <w:sz w:val="22"/>
          <w:szCs w:val="22"/>
          <w:bdr w:val="single" w:sz="2" w:space="0" w:color="E5E7EB" w:frame="1"/>
        </w:rPr>
        <w:t>What if you do not provide personal data?</w:t>
      </w:r>
    </w:p>
    <w:p w14:paraId="7BE11DA7" w14:textId="77777777" w:rsidR="00DF75C9" w:rsidRPr="00DF75C9" w:rsidRDefault="00DF75C9" w:rsidP="00DF75C9">
      <w:pPr>
        <w:pStyle w:val="NormalWeb"/>
        <w:pBdr>
          <w:top w:val="single" w:sz="2" w:space="0" w:color="E5E7EB"/>
          <w:left w:val="single" w:sz="2" w:space="0" w:color="E5E7EB"/>
          <w:bottom w:val="single" w:sz="2" w:space="0" w:color="E5E7EB"/>
          <w:right w:val="single" w:sz="2" w:space="0" w:color="E5E7EB"/>
        </w:pBdr>
        <w:shd w:val="clear" w:color="auto" w:fill="F2F2F2"/>
        <w:spacing w:before="0" w:beforeAutospacing="0" w:after="0" w:afterAutospacing="0"/>
        <w:rPr>
          <w:rFonts w:asciiTheme="minorHAnsi" w:hAnsiTheme="minorHAnsi" w:cstheme="minorHAnsi"/>
          <w:color w:val="000000"/>
          <w:sz w:val="22"/>
          <w:szCs w:val="22"/>
        </w:rPr>
      </w:pPr>
      <w:r w:rsidRPr="00DF75C9">
        <w:rPr>
          <w:rFonts w:asciiTheme="minorHAnsi" w:hAnsiTheme="minorHAnsi" w:cstheme="minorHAnsi"/>
          <w:color w:val="000000"/>
          <w:sz w:val="22"/>
          <w:szCs w:val="22"/>
        </w:rPr>
        <w:t>You are under no statutory or contractual obligation to provide data to Birmingham City Football Club during the recruitment process. However, if you do not provide the information, we may not be able to process your application.</w:t>
      </w:r>
    </w:p>
    <w:p w14:paraId="384C147E" w14:textId="77777777" w:rsidR="00DF75C9" w:rsidRDefault="00DF75C9"/>
    <w:sectPr w:rsidR="00DF7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C9"/>
    <w:rsid w:val="00216CF4"/>
    <w:rsid w:val="007D7478"/>
    <w:rsid w:val="00935F8A"/>
    <w:rsid w:val="00D91E02"/>
    <w:rsid w:val="00DF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F05C"/>
  <w15:chartTrackingRefBased/>
  <w15:docId w15:val="{A9386922-7A68-4339-9914-9826BCCA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5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F75C9"/>
    <w:rPr>
      <w:b/>
      <w:bCs/>
    </w:rPr>
  </w:style>
  <w:style w:type="character" w:styleId="Hyperlink">
    <w:name w:val="Hyperlink"/>
    <w:basedOn w:val="DefaultParagraphFont"/>
    <w:uiPriority w:val="99"/>
    <w:semiHidden/>
    <w:unhideWhenUsed/>
    <w:rsid w:val="00DF7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co.org.uk/" TargetMode="External"/><Relationship Id="rId5" Type="http://schemas.openxmlformats.org/officeDocument/2006/relationships/hyperlink" Target="mailto:hr@bcf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14F6-023A-487E-A695-A50C909B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Tallis</dc:creator>
  <cp:keywords/>
  <dc:description/>
  <cp:lastModifiedBy>Amy Tallis</cp:lastModifiedBy>
  <cp:revision>1</cp:revision>
  <dcterms:created xsi:type="dcterms:W3CDTF">2023-09-15T13:22:00Z</dcterms:created>
  <dcterms:modified xsi:type="dcterms:W3CDTF">2023-09-15T13:26:00Z</dcterms:modified>
</cp:coreProperties>
</file>