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
        <w:tblW w:w="8642" w:type="dxa"/>
        <w:tblLook w:val="01E0" w:firstRow="1" w:lastRow="1" w:firstColumn="1" w:lastColumn="1" w:noHBand="0" w:noVBand="0"/>
      </w:tblPr>
      <w:tblGrid>
        <w:gridCol w:w="2552"/>
        <w:gridCol w:w="6090"/>
      </w:tblGrid>
      <w:tr w:rsidR="00324B72" w:rsidRPr="003579E1" w14:paraId="2D47ABAE" w14:textId="77777777" w:rsidTr="00993D5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552" w:type="dxa"/>
          </w:tcPr>
          <w:p w14:paraId="641EC065" w14:textId="78120A57" w:rsidR="00324B72" w:rsidRPr="003579E1" w:rsidRDefault="00324B72" w:rsidP="002A13F7">
            <w:pPr>
              <w:rPr>
                <w:rFonts w:ascii="Rubik" w:hAnsi="Rubik" w:cs="Rubik"/>
                <w:b w:val="0"/>
                <w:bCs w:val="0"/>
              </w:rPr>
            </w:pPr>
            <w:r w:rsidRPr="003579E1">
              <w:rPr>
                <w:rFonts w:ascii="Rubik" w:hAnsi="Rubik" w:cs="Rubik"/>
              </w:rPr>
              <w:t>Job Title</w:t>
            </w:r>
            <w:r w:rsidR="00F573B2" w:rsidRPr="003579E1">
              <w:rPr>
                <w:rFonts w:ascii="Rubik" w:hAnsi="Rubik" w:cs="Rubik"/>
              </w:rPr>
              <w:t xml:space="preserve"> </w:t>
            </w:r>
          </w:p>
        </w:tc>
        <w:tc>
          <w:tcPr>
            <w:cnfStyle w:val="000100000000" w:firstRow="0" w:lastRow="0" w:firstColumn="0" w:lastColumn="1" w:oddVBand="0" w:evenVBand="0" w:oddHBand="0" w:evenHBand="0" w:firstRowFirstColumn="0" w:firstRowLastColumn="0" w:lastRowFirstColumn="0" w:lastRowLastColumn="0"/>
            <w:tcW w:w="6090" w:type="dxa"/>
          </w:tcPr>
          <w:p w14:paraId="0AC7C7C6" w14:textId="6A1E05F0" w:rsidR="00324B72" w:rsidRPr="003579E1" w:rsidRDefault="007F471A" w:rsidP="002A13F7">
            <w:pPr>
              <w:pStyle w:val="NormalWeb"/>
              <w:rPr>
                <w:rFonts w:ascii="Rubik" w:hAnsi="Rubik" w:cs="Rubik"/>
                <w:b w:val="0"/>
                <w:bCs w:val="0"/>
                <w:sz w:val="22"/>
                <w:szCs w:val="22"/>
              </w:rPr>
            </w:pPr>
            <w:r w:rsidRPr="003579E1">
              <w:rPr>
                <w:rFonts w:ascii="Rubik" w:hAnsi="Rubik" w:cs="Rubik"/>
                <w:b w:val="0"/>
                <w:bCs w:val="0"/>
                <w:sz w:val="22"/>
                <w:szCs w:val="22"/>
              </w:rPr>
              <w:t>Youth Development Phase Coach</w:t>
            </w:r>
          </w:p>
        </w:tc>
      </w:tr>
      <w:tr w:rsidR="00324B72" w:rsidRPr="003579E1" w14:paraId="735388B1" w14:textId="77777777" w:rsidTr="00993D5B">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552" w:type="dxa"/>
          </w:tcPr>
          <w:p w14:paraId="417E2314" w14:textId="3F68090C" w:rsidR="00324B72" w:rsidRPr="003579E1" w:rsidRDefault="00324B72" w:rsidP="002A13F7">
            <w:pPr>
              <w:rPr>
                <w:rFonts w:ascii="Rubik" w:hAnsi="Rubik" w:cs="Rubik"/>
                <w:b w:val="0"/>
                <w:bCs w:val="0"/>
              </w:rPr>
            </w:pPr>
            <w:r w:rsidRPr="003579E1">
              <w:rPr>
                <w:rFonts w:ascii="Rubik" w:hAnsi="Rubik" w:cs="Rubik"/>
              </w:rPr>
              <w:t>Reporting to</w:t>
            </w:r>
          </w:p>
        </w:tc>
        <w:tc>
          <w:tcPr>
            <w:cnfStyle w:val="000100000000" w:firstRow="0" w:lastRow="0" w:firstColumn="0" w:lastColumn="1" w:oddVBand="0" w:evenVBand="0" w:oddHBand="0" w:evenHBand="0" w:firstRowFirstColumn="0" w:firstRowLastColumn="0" w:lastRowFirstColumn="0" w:lastRowLastColumn="0"/>
            <w:tcW w:w="6090" w:type="dxa"/>
          </w:tcPr>
          <w:p w14:paraId="1F1492E1" w14:textId="42EDAFD7" w:rsidR="00324B72" w:rsidRPr="003579E1" w:rsidRDefault="007F471A" w:rsidP="002A13F7">
            <w:pPr>
              <w:rPr>
                <w:rFonts w:ascii="Rubik" w:hAnsi="Rubik" w:cs="Rubik"/>
                <w:b w:val="0"/>
                <w:bCs w:val="0"/>
              </w:rPr>
            </w:pPr>
            <w:r w:rsidRPr="003579E1">
              <w:rPr>
                <w:rFonts w:ascii="Rubik" w:hAnsi="Rubik" w:cs="Rubik"/>
                <w:b w:val="0"/>
                <w:bCs w:val="0"/>
              </w:rPr>
              <w:t>Head of Academy Coaching</w:t>
            </w:r>
          </w:p>
        </w:tc>
      </w:tr>
      <w:tr w:rsidR="00324B72" w:rsidRPr="003579E1" w14:paraId="1C8A7101" w14:textId="77777777" w:rsidTr="00993D5B">
        <w:trPr>
          <w:trHeight w:val="393"/>
        </w:trPr>
        <w:tc>
          <w:tcPr>
            <w:cnfStyle w:val="001000000000" w:firstRow="0" w:lastRow="0" w:firstColumn="1" w:lastColumn="0" w:oddVBand="0" w:evenVBand="0" w:oddHBand="0" w:evenHBand="0" w:firstRowFirstColumn="0" w:firstRowLastColumn="0" w:lastRowFirstColumn="0" w:lastRowLastColumn="0"/>
            <w:tcW w:w="2552" w:type="dxa"/>
          </w:tcPr>
          <w:p w14:paraId="543DB222" w14:textId="152FD71F" w:rsidR="00324B72" w:rsidRPr="003579E1" w:rsidRDefault="00324B72" w:rsidP="002A13F7">
            <w:pPr>
              <w:rPr>
                <w:rFonts w:ascii="Rubik" w:hAnsi="Rubik" w:cs="Rubik"/>
                <w:b w:val="0"/>
                <w:bCs w:val="0"/>
              </w:rPr>
            </w:pPr>
            <w:r w:rsidRPr="003579E1">
              <w:rPr>
                <w:rFonts w:ascii="Rubik" w:hAnsi="Rubik" w:cs="Rubik"/>
              </w:rPr>
              <w:t>Location</w:t>
            </w:r>
          </w:p>
        </w:tc>
        <w:tc>
          <w:tcPr>
            <w:cnfStyle w:val="000100000000" w:firstRow="0" w:lastRow="0" w:firstColumn="0" w:lastColumn="1" w:oddVBand="0" w:evenVBand="0" w:oddHBand="0" w:evenHBand="0" w:firstRowFirstColumn="0" w:firstRowLastColumn="0" w:lastRowFirstColumn="0" w:lastRowLastColumn="0"/>
            <w:tcW w:w="6090" w:type="dxa"/>
          </w:tcPr>
          <w:p w14:paraId="5DE7B152" w14:textId="42F461B8" w:rsidR="00324B72" w:rsidRPr="003579E1" w:rsidRDefault="007F471A" w:rsidP="002A13F7">
            <w:pPr>
              <w:pStyle w:val="NormalWeb"/>
              <w:rPr>
                <w:rFonts w:ascii="Rubik" w:hAnsi="Rubik" w:cs="Rubik"/>
                <w:b w:val="0"/>
                <w:bCs w:val="0"/>
                <w:sz w:val="22"/>
                <w:szCs w:val="22"/>
              </w:rPr>
            </w:pPr>
            <w:r w:rsidRPr="003579E1">
              <w:rPr>
                <w:rFonts w:ascii="Rubik" w:hAnsi="Rubik" w:cs="Rubik"/>
                <w:b w:val="0"/>
                <w:bCs w:val="0"/>
                <w:sz w:val="22"/>
                <w:szCs w:val="22"/>
              </w:rPr>
              <w:t xml:space="preserve">Academy </w:t>
            </w:r>
          </w:p>
        </w:tc>
      </w:tr>
      <w:tr w:rsidR="00324B72" w:rsidRPr="003579E1" w14:paraId="7E0FC7C1" w14:textId="77777777" w:rsidTr="00993D5B">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552" w:type="dxa"/>
          </w:tcPr>
          <w:p w14:paraId="061E0184" w14:textId="0B872E5F" w:rsidR="00324B72" w:rsidRPr="003579E1" w:rsidRDefault="00324B72" w:rsidP="002A13F7">
            <w:pPr>
              <w:rPr>
                <w:rFonts w:ascii="Rubik" w:hAnsi="Rubik" w:cs="Rubik"/>
                <w:b w:val="0"/>
                <w:bCs w:val="0"/>
              </w:rPr>
            </w:pPr>
            <w:r w:rsidRPr="003579E1">
              <w:rPr>
                <w:rFonts w:ascii="Rubik" w:hAnsi="Rubik" w:cs="Rubik"/>
              </w:rPr>
              <w:t>Line Management Responsibility</w:t>
            </w:r>
          </w:p>
        </w:tc>
        <w:tc>
          <w:tcPr>
            <w:cnfStyle w:val="000100000000" w:firstRow="0" w:lastRow="0" w:firstColumn="0" w:lastColumn="1" w:oddVBand="0" w:evenVBand="0" w:oddHBand="0" w:evenHBand="0" w:firstRowFirstColumn="0" w:firstRowLastColumn="0" w:lastRowFirstColumn="0" w:lastRowLastColumn="0"/>
            <w:tcW w:w="6090" w:type="dxa"/>
          </w:tcPr>
          <w:p w14:paraId="482CE9BD" w14:textId="40DF1D38" w:rsidR="00324B72" w:rsidRPr="003579E1" w:rsidRDefault="007F471A" w:rsidP="002A13F7">
            <w:pPr>
              <w:rPr>
                <w:rFonts w:ascii="Rubik" w:hAnsi="Rubik" w:cs="Rubik"/>
                <w:b w:val="0"/>
                <w:bCs w:val="0"/>
              </w:rPr>
            </w:pPr>
            <w:r w:rsidRPr="003579E1">
              <w:rPr>
                <w:rFonts w:ascii="Rubik" w:hAnsi="Rubik" w:cs="Rubik"/>
                <w:b w:val="0"/>
                <w:bCs w:val="0"/>
              </w:rPr>
              <w:t>N/A</w:t>
            </w:r>
          </w:p>
        </w:tc>
      </w:tr>
      <w:tr w:rsidR="00324B72" w:rsidRPr="003579E1" w14:paraId="50ECEEAB" w14:textId="77777777" w:rsidTr="00993D5B">
        <w:trPr>
          <w:trHeight w:val="451"/>
        </w:trPr>
        <w:tc>
          <w:tcPr>
            <w:cnfStyle w:val="001000000000" w:firstRow="0" w:lastRow="0" w:firstColumn="1" w:lastColumn="0" w:oddVBand="0" w:evenVBand="0" w:oddHBand="0" w:evenHBand="0" w:firstRowFirstColumn="0" w:firstRowLastColumn="0" w:lastRowFirstColumn="0" w:lastRowLastColumn="0"/>
            <w:tcW w:w="2552" w:type="dxa"/>
          </w:tcPr>
          <w:p w14:paraId="4CA9C496" w14:textId="77777777" w:rsidR="00324B72" w:rsidRPr="003579E1" w:rsidRDefault="00324B72" w:rsidP="002A13F7">
            <w:pPr>
              <w:rPr>
                <w:rFonts w:ascii="Rubik" w:hAnsi="Rubik" w:cs="Rubik"/>
                <w:b w:val="0"/>
                <w:bCs w:val="0"/>
              </w:rPr>
            </w:pPr>
            <w:r w:rsidRPr="003579E1">
              <w:rPr>
                <w:rFonts w:ascii="Rubik" w:hAnsi="Rubik" w:cs="Rubik"/>
              </w:rPr>
              <w:t>Main Purpose</w:t>
            </w:r>
          </w:p>
          <w:p w14:paraId="27E798BE" w14:textId="77777777" w:rsidR="00324B72" w:rsidRPr="003579E1" w:rsidRDefault="00324B72" w:rsidP="002A13F7">
            <w:pPr>
              <w:rPr>
                <w:rFonts w:ascii="Rubik" w:hAnsi="Rubik" w:cs="Rubik"/>
                <w:b w:val="0"/>
                <w:bCs w:val="0"/>
              </w:rPr>
            </w:pPr>
          </w:p>
        </w:tc>
        <w:tc>
          <w:tcPr>
            <w:cnfStyle w:val="000100000000" w:firstRow="0" w:lastRow="0" w:firstColumn="0" w:lastColumn="1" w:oddVBand="0" w:evenVBand="0" w:oddHBand="0" w:evenHBand="0" w:firstRowFirstColumn="0" w:firstRowLastColumn="0" w:lastRowFirstColumn="0" w:lastRowLastColumn="0"/>
            <w:tcW w:w="6090" w:type="dxa"/>
          </w:tcPr>
          <w:p w14:paraId="46F6CC0F" w14:textId="77777777" w:rsidR="003579E1" w:rsidRDefault="007F471A" w:rsidP="00D129DA">
            <w:pPr>
              <w:rPr>
                <w:rFonts w:ascii="Rubik" w:hAnsi="Rubik" w:cs="Rubik"/>
              </w:rPr>
            </w:pPr>
            <w:r w:rsidRPr="003579E1">
              <w:rPr>
                <w:rFonts w:ascii="Rubik" w:hAnsi="Rubik" w:cs="Rubik"/>
                <w:b w:val="0"/>
                <w:bCs w:val="0"/>
              </w:rPr>
              <w:t xml:space="preserve">To work as part of a team in the delivery of the 13-16 Coaching programme working alongside the Lead Youth Development Phase coach, Academy Manager and Head of Coaching. </w:t>
            </w:r>
          </w:p>
          <w:p w14:paraId="705FD170" w14:textId="26F2AD80" w:rsidR="003579E1" w:rsidRDefault="007F471A" w:rsidP="00D129DA">
            <w:pPr>
              <w:rPr>
                <w:rFonts w:ascii="Rubik" w:hAnsi="Rubik" w:cs="Rubik"/>
              </w:rPr>
            </w:pPr>
            <w:r w:rsidRPr="003579E1">
              <w:rPr>
                <w:rFonts w:ascii="Rubik" w:hAnsi="Rubik" w:cs="Rubik"/>
                <w:b w:val="0"/>
                <w:bCs w:val="0"/>
              </w:rPr>
              <w:t xml:space="preserve">Taking a holistic approach to improve the player development of 13–16-year-old players to progress them into the Professional Development programme. </w:t>
            </w:r>
          </w:p>
          <w:p w14:paraId="7ADB7A3A" w14:textId="6B031594" w:rsidR="00324B72" w:rsidRPr="003579E1" w:rsidRDefault="007F471A" w:rsidP="00D129DA">
            <w:pPr>
              <w:rPr>
                <w:rFonts w:ascii="Rubik" w:hAnsi="Rubik" w:cs="Rubik"/>
                <w:b w:val="0"/>
                <w:bCs w:val="0"/>
              </w:rPr>
            </w:pPr>
            <w:r w:rsidRPr="003579E1">
              <w:rPr>
                <w:rFonts w:ascii="Rubik" w:hAnsi="Rubik" w:cs="Rubik"/>
                <w:b w:val="0"/>
                <w:bCs w:val="0"/>
              </w:rPr>
              <w:t>To link with Lead Youth Development Phase coach, Academy Manager, Head of Coaching and other Development Phase Coach in the delivery of the programme and individual Players Learning outcomes, providing a variety of experiences for players in the formative years.</w:t>
            </w:r>
          </w:p>
        </w:tc>
      </w:tr>
      <w:tr w:rsidR="00324B72" w:rsidRPr="003579E1" w14:paraId="0B1DCA60" w14:textId="77777777" w:rsidTr="00993D5B">
        <w:trPr>
          <w:cnfStyle w:val="010000000000" w:firstRow="0" w:lastRow="1"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2552" w:type="dxa"/>
          </w:tcPr>
          <w:p w14:paraId="34ED0CE7" w14:textId="6EA47B54" w:rsidR="00324B72" w:rsidRPr="003579E1" w:rsidRDefault="00324B72" w:rsidP="002A13F7">
            <w:pPr>
              <w:rPr>
                <w:rFonts w:ascii="Rubik" w:hAnsi="Rubik" w:cs="Rubik"/>
                <w:b w:val="0"/>
                <w:bCs w:val="0"/>
              </w:rPr>
            </w:pPr>
            <w:r w:rsidRPr="003579E1">
              <w:rPr>
                <w:rFonts w:ascii="Rubik" w:hAnsi="Rubik" w:cs="Rubik"/>
              </w:rPr>
              <w:t xml:space="preserve">Working </w:t>
            </w:r>
            <w:r w:rsidR="000E79EA" w:rsidRPr="003579E1">
              <w:rPr>
                <w:rFonts w:ascii="Rubik" w:hAnsi="Rubik" w:cs="Rubik"/>
              </w:rPr>
              <w:t>H</w:t>
            </w:r>
            <w:r w:rsidRPr="003579E1">
              <w:rPr>
                <w:rFonts w:ascii="Rubik" w:hAnsi="Rubik" w:cs="Rubik"/>
              </w:rPr>
              <w:t>ours</w:t>
            </w:r>
          </w:p>
        </w:tc>
        <w:tc>
          <w:tcPr>
            <w:cnfStyle w:val="000100000000" w:firstRow="0" w:lastRow="0" w:firstColumn="0" w:lastColumn="1" w:oddVBand="0" w:evenVBand="0" w:oddHBand="0" w:evenHBand="0" w:firstRowFirstColumn="0" w:firstRowLastColumn="0" w:lastRowFirstColumn="0" w:lastRowLastColumn="0"/>
            <w:tcW w:w="6090" w:type="dxa"/>
          </w:tcPr>
          <w:p w14:paraId="0514D436" w14:textId="7A1ADE40" w:rsidR="00324B72" w:rsidRPr="003579E1" w:rsidRDefault="00324B72" w:rsidP="002A13F7">
            <w:pPr>
              <w:ind w:right="466"/>
              <w:rPr>
                <w:rFonts w:ascii="Rubik" w:hAnsi="Rubik" w:cs="Rubik"/>
                <w:b w:val="0"/>
                <w:bCs w:val="0"/>
              </w:rPr>
            </w:pPr>
            <w:r w:rsidRPr="003579E1">
              <w:rPr>
                <w:rFonts w:ascii="Rubik" w:hAnsi="Rubik" w:cs="Rubik"/>
                <w:b w:val="0"/>
                <w:bCs w:val="0"/>
              </w:rPr>
              <w:t xml:space="preserve">Full time which </w:t>
            </w:r>
            <w:r w:rsidR="007F471A" w:rsidRPr="003579E1">
              <w:rPr>
                <w:rFonts w:ascii="Rubik" w:hAnsi="Rubik" w:cs="Rubik"/>
                <w:b w:val="0"/>
                <w:bCs w:val="0"/>
              </w:rPr>
              <w:t>will</w:t>
            </w:r>
            <w:r w:rsidRPr="003579E1">
              <w:rPr>
                <w:rFonts w:ascii="Rubik" w:hAnsi="Rubik" w:cs="Rubik"/>
                <w:b w:val="0"/>
                <w:bCs w:val="0"/>
              </w:rPr>
              <w:t xml:space="preserve"> include evenings, weekends and bank holidays as required and in line with business needs.</w:t>
            </w:r>
          </w:p>
        </w:tc>
      </w:tr>
    </w:tbl>
    <w:p w14:paraId="3B09FB6C" w14:textId="77777777" w:rsidR="00324B72" w:rsidRPr="003579E1" w:rsidRDefault="00324B72" w:rsidP="00324B72">
      <w:pPr>
        <w:rPr>
          <w:rFonts w:ascii="Rubik" w:hAnsi="Rubik" w:cs="Rubik"/>
        </w:rPr>
      </w:pPr>
    </w:p>
    <w:tbl>
      <w:tblPr>
        <w:tblStyle w:val="PlainTable2"/>
        <w:tblpPr w:leftFromText="180" w:rightFromText="180" w:vertAnchor="text" w:tblpY="1"/>
        <w:tblOverlap w:val="never"/>
        <w:tblW w:w="9132" w:type="dxa"/>
        <w:tblLook w:val="04A0" w:firstRow="1" w:lastRow="0" w:firstColumn="1" w:lastColumn="0" w:noHBand="0" w:noVBand="1"/>
      </w:tblPr>
      <w:tblGrid>
        <w:gridCol w:w="4820"/>
        <w:gridCol w:w="136"/>
        <w:gridCol w:w="4176"/>
      </w:tblGrid>
      <w:tr w:rsidR="005A58ED" w:rsidRPr="003579E1" w14:paraId="638FAC30" w14:textId="77777777" w:rsidTr="003579E1">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9127" w:type="dxa"/>
            <w:gridSpan w:val="3"/>
          </w:tcPr>
          <w:p w14:paraId="0E1C0244" w14:textId="6EF9CA39" w:rsidR="005A58ED" w:rsidRPr="003579E1" w:rsidRDefault="00C92DA7" w:rsidP="007A35E4">
            <w:pPr>
              <w:rPr>
                <w:rFonts w:ascii="Rubik" w:hAnsi="Rubik" w:cs="Rubik"/>
              </w:rPr>
            </w:pPr>
            <w:r w:rsidRPr="003579E1">
              <w:rPr>
                <w:rFonts w:ascii="Rubik" w:hAnsi="Rubik" w:cs="Rubik"/>
              </w:rPr>
              <w:t>DUTIES &amp; RESPONSIBILITIES</w:t>
            </w:r>
          </w:p>
        </w:tc>
      </w:tr>
      <w:tr w:rsidR="005A58ED" w:rsidRPr="003579E1" w14:paraId="01210E8D" w14:textId="77777777" w:rsidTr="003579E1">
        <w:trPr>
          <w:cnfStyle w:val="000000100000" w:firstRow="0" w:lastRow="0" w:firstColumn="0" w:lastColumn="0" w:oddVBand="0" w:evenVBand="0" w:oddHBand="1" w:evenHBand="0" w:firstRowFirstColumn="0" w:firstRowLastColumn="0" w:lastRowFirstColumn="0" w:lastRowLastColumn="0"/>
          <w:trHeight w:val="1682"/>
        </w:trPr>
        <w:tc>
          <w:tcPr>
            <w:cnfStyle w:val="001000000000" w:firstRow="0" w:lastRow="0" w:firstColumn="1" w:lastColumn="0" w:oddVBand="0" w:evenVBand="0" w:oddHBand="0" w:evenHBand="0" w:firstRowFirstColumn="0" w:firstRowLastColumn="0" w:lastRowFirstColumn="0" w:lastRowLastColumn="0"/>
            <w:tcW w:w="9127" w:type="dxa"/>
            <w:gridSpan w:val="3"/>
          </w:tcPr>
          <w:p w14:paraId="6809A4BD" w14:textId="386B966D" w:rsidR="005A58ED" w:rsidRPr="003579E1" w:rsidRDefault="005A58ED" w:rsidP="007A35E4">
            <w:pPr>
              <w:spacing w:before="60" w:afterLines="60" w:after="144" w:line="276" w:lineRule="auto"/>
              <w:rPr>
                <w:rFonts w:ascii="Rubik" w:hAnsi="Rubik" w:cs="Rubik"/>
              </w:rPr>
            </w:pPr>
            <w:r w:rsidRPr="003579E1">
              <w:rPr>
                <w:rFonts w:ascii="Rubik" w:hAnsi="Rubik" w:cs="Rubik"/>
              </w:rPr>
              <w:t xml:space="preserve">Your main responsibilities for this role include, but are not limited to the following: </w:t>
            </w:r>
          </w:p>
          <w:p w14:paraId="4A39247D" w14:textId="2856654F"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Play a significant part in the implementation of the Youth Development phase programme. </w:t>
            </w:r>
          </w:p>
          <w:p w14:paraId="27C8004C" w14:textId="77777777"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Support and deliver the coaching programme for the Youth Development Phase Age groups 13- 14</w:t>
            </w:r>
          </w:p>
          <w:p w14:paraId="7A0A57CE" w14:textId="779274DB"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Provide cover to support and deliver the coaching programme for </w:t>
            </w:r>
            <w:proofErr w:type="gramStart"/>
            <w:r w:rsidRPr="003579E1">
              <w:rPr>
                <w:rFonts w:ascii="Rubik" w:hAnsi="Rubik" w:cs="Rubik"/>
                <w:b w:val="0"/>
                <w:bCs w:val="0"/>
              </w:rPr>
              <w:t>all of</w:t>
            </w:r>
            <w:proofErr w:type="gramEnd"/>
            <w:r w:rsidRPr="003579E1">
              <w:rPr>
                <w:rFonts w:ascii="Rubik" w:hAnsi="Rubik" w:cs="Rubik"/>
                <w:b w:val="0"/>
                <w:bCs w:val="0"/>
              </w:rPr>
              <w:t xml:space="preserve"> the Youth Development Phase age groups as required</w:t>
            </w:r>
          </w:p>
          <w:p w14:paraId="58411C86" w14:textId="15794E96"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Communicate with part time coaches within Youth Development Phase age groups alongside the Lead Phase Coach. </w:t>
            </w:r>
          </w:p>
          <w:p w14:paraId="13539108" w14:textId="77777777" w:rsidR="004E1E3C" w:rsidRDefault="007F471A" w:rsidP="00432940">
            <w:pPr>
              <w:pStyle w:val="ListParagraph"/>
              <w:numPr>
                <w:ilvl w:val="0"/>
                <w:numId w:val="20"/>
              </w:numPr>
              <w:spacing w:before="60" w:afterLines="60" w:after="144" w:line="276" w:lineRule="auto"/>
              <w:rPr>
                <w:rFonts w:ascii="Rubik" w:hAnsi="Rubik" w:cs="Rubik"/>
              </w:rPr>
            </w:pPr>
            <w:r w:rsidRPr="004E1E3C">
              <w:rPr>
                <w:rFonts w:ascii="Rubik" w:hAnsi="Rubik" w:cs="Rubik"/>
                <w:b w:val="0"/>
                <w:bCs w:val="0"/>
              </w:rPr>
              <w:t>Have a clear understanding of the Club Philosophy and Academy Performance Plan</w:t>
            </w:r>
          </w:p>
          <w:p w14:paraId="61F5088C" w14:textId="4B845DE3" w:rsidR="007F471A" w:rsidRPr="004E1E3C" w:rsidRDefault="007F471A" w:rsidP="00432940">
            <w:pPr>
              <w:pStyle w:val="ListParagraph"/>
              <w:numPr>
                <w:ilvl w:val="0"/>
                <w:numId w:val="20"/>
              </w:numPr>
              <w:spacing w:before="60" w:afterLines="60" w:after="144" w:line="276" w:lineRule="auto"/>
              <w:rPr>
                <w:rFonts w:ascii="Rubik" w:hAnsi="Rubik" w:cs="Rubik"/>
              </w:rPr>
            </w:pPr>
            <w:r w:rsidRPr="004E1E3C">
              <w:rPr>
                <w:rFonts w:ascii="Rubik" w:hAnsi="Rubik" w:cs="Rubik"/>
                <w:b w:val="0"/>
                <w:bCs w:val="0"/>
              </w:rPr>
              <w:t xml:space="preserve">Implementing and maintaining the Premier Leagues ‘Elite Player Performance Plan’ (EPPP) rules and regulations for the Youth Development Phase, making sure it underpins the work of the department. </w:t>
            </w:r>
          </w:p>
          <w:p w14:paraId="5CED91DD" w14:textId="3012AFFF"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Update the Players performance clock and be involved in 6- and 12-week reviews. </w:t>
            </w:r>
          </w:p>
          <w:p w14:paraId="5BA93A70" w14:textId="57F69E01"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Integrate with all Academy department staff to deliver a holistic development programme for all players. </w:t>
            </w:r>
          </w:p>
          <w:p w14:paraId="520D58CA" w14:textId="651DC7A4"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lastRenderedPageBreak/>
              <w:t xml:space="preserve">Coach a team in the YD Phase age group with a part time staff member ensuring clear integration. </w:t>
            </w:r>
          </w:p>
          <w:p w14:paraId="5047264F" w14:textId="4280DE2E"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Undertake enhancement of specific personal qualifications and all CPD provided by the Club and regulatory bodies. </w:t>
            </w:r>
          </w:p>
          <w:p w14:paraId="50F7B133" w14:textId="5E81D0C7" w:rsidR="007F471A"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To ensure the Academy Performance Plan underpins the work of the department. </w:t>
            </w:r>
          </w:p>
          <w:p w14:paraId="456E9ADE" w14:textId="0BAC5EE0" w:rsidR="009E34CB" w:rsidRPr="003579E1" w:rsidRDefault="007F471A"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To complete all tasks related to Coach Competency Framework. </w:t>
            </w:r>
          </w:p>
          <w:p w14:paraId="4CD27DE8" w14:textId="28905DE3"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contribute positively to the Clubs vision and culture</w:t>
            </w:r>
          </w:p>
          <w:p w14:paraId="4234FC8E" w14:textId="77777777"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promote and adhere to the Equality, Diversity and Inclusion Policy and to work consistently to embed ED&amp;I into everything.</w:t>
            </w:r>
          </w:p>
          <w:p w14:paraId="05C9B42C" w14:textId="77777777"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ensure the working environment is free from harassment and discrimination and any other form of unacceptable behaviour.</w:t>
            </w:r>
          </w:p>
          <w:p w14:paraId="2611B4A2" w14:textId="77777777"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fully participate in one-to-ones and departmental reviews and meetings.</w:t>
            </w:r>
          </w:p>
          <w:p w14:paraId="104B6A9E" w14:textId="77777777"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fully participate in annual and mid-term appraisals.</w:t>
            </w:r>
          </w:p>
          <w:p w14:paraId="3845F8FB" w14:textId="77777777"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understand the Club’s Safeguarding policy, procedures and best practice guidelines and use these to ensure appropriate and safe working practices applicable to the role.</w:t>
            </w:r>
          </w:p>
          <w:p w14:paraId="6F6D76E5" w14:textId="77777777"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promote and assist with Safeguarding.</w:t>
            </w:r>
          </w:p>
          <w:p w14:paraId="5577147E" w14:textId="77777777"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carry out CPD and keep up to date with any training and updates relevant to the role.</w:t>
            </w:r>
          </w:p>
          <w:p w14:paraId="545A15CA" w14:textId="61DEA905"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 xml:space="preserve">To ensure the health &amp; safety within the Club for self and others is </w:t>
            </w:r>
            <w:proofErr w:type="gramStart"/>
            <w:r w:rsidRPr="003579E1">
              <w:rPr>
                <w:rFonts w:ascii="Rubik" w:hAnsi="Rubik" w:cs="Rubik"/>
                <w:b w:val="0"/>
                <w:bCs w:val="0"/>
              </w:rPr>
              <w:t xml:space="preserve">adhered to at all </w:t>
            </w:r>
            <w:r w:rsidR="009667C3" w:rsidRPr="003579E1">
              <w:rPr>
                <w:rFonts w:ascii="Rubik" w:hAnsi="Rubik" w:cs="Rubik"/>
                <w:b w:val="0"/>
                <w:bCs w:val="0"/>
              </w:rPr>
              <w:t>times</w:t>
            </w:r>
            <w:proofErr w:type="gramEnd"/>
            <w:r w:rsidRPr="003579E1">
              <w:rPr>
                <w:rFonts w:ascii="Rubik" w:hAnsi="Rubik" w:cs="Rubik"/>
                <w:b w:val="0"/>
                <w:bCs w:val="0"/>
              </w:rPr>
              <w:t>.</w:t>
            </w:r>
          </w:p>
          <w:p w14:paraId="1F02D56E" w14:textId="77777777" w:rsidR="002A13F7"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carry out all responsibilities with due regard to the Club values and all policies and procedures, in particular Health &amp; Safety, Equality and Diversity and Safeguarding.</w:t>
            </w:r>
          </w:p>
          <w:p w14:paraId="322E66B3" w14:textId="56ED6876" w:rsidR="002D36D9" w:rsidRPr="003579E1" w:rsidRDefault="002D36D9"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fully support and participate as requested in the Clubs internal group activities for EDI, sustainability and wellbeing.</w:t>
            </w:r>
          </w:p>
          <w:p w14:paraId="6D4EA460" w14:textId="15176FA5" w:rsidR="00D4440F" w:rsidRPr="003579E1" w:rsidRDefault="002A13F7" w:rsidP="00111E25">
            <w:pPr>
              <w:pStyle w:val="ListParagraph"/>
              <w:numPr>
                <w:ilvl w:val="0"/>
                <w:numId w:val="20"/>
              </w:numPr>
              <w:spacing w:before="60" w:afterLines="60" w:after="144" w:line="276" w:lineRule="auto"/>
              <w:rPr>
                <w:rFonts w:ascii="Rubik" w:hAnsi="Rubik" w:cs="Rubik"/>
                <w:b w:val="0"/>
                <w:bCs w:val="0"/>
              </w:rPr>
            </w:pPr>
            <w:r w:rsidRPr="003579E1">
              <w:rPr>
                <w:rFonts w:ascii="Rubik" w:hAnsi="Rubik" w:cs="Rubik"/>
                <w:b w:val="0"/>
                <w:bCs w:val="0"/>
              </w:rPr>
              <w:t>To undertake all required training, including mandatory Club Equality and Diversity, Safeguarding and Health and Safety training</w:t>
            </w:r>
            <w:r w:rsidR="00C5334A" w:rsidRPr="003579E1">
              <w:rPr>
                <w:rFonts w:ascii="Rubik" w:hAnsi="Rubik" w:cs="Rubik"/>
                <w:b w:val="0"/>
                <w:bCs w:val="0"/>
              </w:rPr>
              <w:t>.</w:t>
            </w:r>
          </w:p>
          <w:p w14:paraId="3534B4F2" w14:textId="31994AF1" w:rsidR="003579E1" w:rsidRPr="003579E1" w:rsidRDefault="00D4440F" w:rsidP="00D4440F">
            <w:pPr>
              <w:pStyle w:val="Footer"/>
              <w:rPr>
                <w:rFonts w:ascii="Rubik" w:hAnsi="Rubik" w:cs="Rubik"/>
              </w:rPr>
            </w:pPr>
            <w:r w:rsidRPr="003579E1">
              <w:rPr>
                <w:rFonts w:ascii="Rubik" w:hAnsi="Rubik" w:cs="Rubik"/>
                <w:b w:val="0"/>
                <w:bCs w:val="0"/>
              </w:rPr>
              <w:t>The duties and responsibilities described are not a comprehensive list and additional tasks may be assigned to the employee from time to time; or the scope of the job may change as necessitated by business demands.</w:t>
            </w:r>
          </w:p>
          <w:p w14:paraId="19CDA434" w14:textId="70CB7397" w:rsidR="00D4440F" w:rsidRPr="003579E1" w:rsidRDefault="00D4440F" w:rsidP="00D4440F">
            <w:pPr>
              <w:pStyle w:val="Footer"/>
              <w:rPr>
                <w:rFonts w:ascii="Rubik" w:hAnsi="Rubik" w:cs="Rubik"/>
                <w:b w:val="0"/>
                <w:bCs w:val="0"/>
              </w:rPr>
            </w:pPr>
          </w:p>
        </w:tc>
      </w:tr>
      <w:tr w:rsidR="00B636E5" w:rsidRPr="003579E1" w14:paraId="6D53129F" w14:textId="77777777" w:rsidTr="003579E1">
        <w:trPr>
          <w:trHeight w:val="139"/>
        </w:trPr>
        <w:tc>
          <w:tcPr>
            <w:cnfStyle w:val="001000000000" w:firstRow="0" w:lastRow="0" w:firstColumn="1" w:lastColumn="0" w:oddVBand="0" w:evenVBand="0" w:oddHBand="0" w:evenHBand="0" w:firstRowFirstColumn="0" w:firstRowLastColumn="0" w:lastRowFirstColumn="0" w:lastRowLastColumn="0"/>
            <w:tcW w:w="9127" w:type="dxa"/>
            <w:gridSpan w:val="3"/>
          </w:tcPr>
          <w:p w14:paraId="064DAF84" w14:textId="60716EE6" w:rsidR="00B636E5" w:rsidRPr="003579E1" w:rsidRDefault="00B636E5" w:rsidP="007A35E4">
            <w:pPr>
              <w:spacing w:before="60" w:afterLines="60" w:after="144" w:line="276" w:lineRule="auto"/>
              <w:rPr>
                <w:rFonts w:ascii="Rubik" w:hAnsi="Rubik" w:cs="Rubik"/>
              </w:rPr>
            </w:pPr>
            <w:r w:rsidRPr="003579E1">
              <w:rPr>
                <w:rFonts w:ascii="Rubik" w:hAnsi="Rubik" w:cs="Rubik"/>
              </w:rPr>
              <w:lastRenderedPageBreak/>
              <w:t>PERSON SPECIFICATION</w:t>
            </w:r>
          </w:p>
        </w:tc>
      </w:tr>
      <w:tr w:rsidR="009667C3" w:rsidRPr="003579E1" w14:paraId="17CCA71D" w14:textId="77777777" w:rsidTr="003579E1">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4956" w:type="dxa"/>
            <w:gridSpan w:val="2"/>
          </w:tcPr>
          <w:p w14:paraId="2C18885C" w14:textId="7AB8631D" w:rsidR="009667C3" w:rsidRPr="003579E1" w:rsidRDefault="009667C3" w:rsidP="007A35E4">
            <w:pPr>
              <w:spacing w:after="120"/>
              <w:rPr>
                <w:rFonts w:ascii="Rubik" w:hAnsi="Rubik" w:cs="Rubik"/>
              </w:rPr>
            </w:pPr>
            <w:r w:rsidRPr="003579E1">
              <w:rPr>
                <w:rFonts w:ascii="Rubik" w:hAnsi="Rubik" w:cs="Rubik"/>
              </w:rPr>
              <w:t>Essential Criteria</w:t>
            </w:r>
          </w:p>
        </w:tc>
        <w:tc>
          <w:tcPr>
            <w:tcW w:w="4171" w:type="dxa"/>
          </w:tcPr>
          <w:p w14:paraId="4433F1B6" w14:textId="6682076B" w:rsidR="009667C3" w:rsidRPr="003579E1" w:rsidRDefault="009667C3" w:rsidP="007A35E4">
            <w:pPr>
              <w:spacing w:after="120"/>
              <w:cnfStyle w:val="000000100000" w:firstRow="0" w:lastRow="0" w:firstColumn="0" w:lastColumn="0" w:oddVBand="0" w:evenVBand="0" w:oddHBand="1" w:evenHBand="0" w:firstRowFirstColumn="0" w:firstRowLastColumn="0" w:lastRowFirstColumn="0" w:lastRowLastColumn="0"/>
              <w:rPr>
                <w:rFonts w:ascii="Rubik" w:hAnsi="Rubik" w:cs="Rubik"/>
                <w:b/>
                <w:bCs/>
              </w:rPr>
            </w:pPr>
            <w:r w:rsidRPr="003579E1">
              <w:rPr>
                <w:rFonts w:ascii="Rubik" w:hAnsi="Rubik" w:cs="Rubik"/>
                <w:b/>
                <w:bCs/>
              </w:rPr>
              <w:t>Desirable Criteria</w:t>
            </w:r>
          </w:p>
        </w:tc>
      </w:tr>
      <w:tr w:rsidR="009667C3" w:rsidRPr="003579E1" w14:paraId="3CFA9492" w14:textId="77777777" w:rsidTr="00CD3A4A">
        <w:trPr>
          <w:trHeight w:val="2258"/>
        </w:trPr>
        <w:tc>
          <w:tcPr>
            <w:cnfStyle w:val="001000000000" w:firstRow="0" w:lastRow="0" w:firstColumn="1" w:lastColumn="0" w:oddVBand="0" w:evenVBand="0" w:oddHBand="0" w:evenHBand="0" w:firstRowFirstColumn="0" w:firstRowLastColumn="0" w:lastRowFirstColumn="0" w:lastRowLastColumn="0"/>
            <w:tcW w:w="4820" w:type="dxa"/>
          </w:tcPr>
          <w:p w14:paraId="39F91507" w14:textId="77777777"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FA Advanced Youth Award</w:t>
            </w:r>
          </w:p>
          <w:p w14:paraId="23A8830A" w14:textId="425C0338"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UEFA</w:t>
            </w:r>
            <w:r w:rsidR="00FB239B" w:rsidRPr="003579E1">
              <w:rPr>
                <w:rFonts w:ascii="Rubik" w:hAnsi="Rubik" w:cs="Rubik"/>
                <w:b w:val="0"/>
                <w:bCs w:val="0"/>
              </w:rPr>
              <w:t xml:space="preserve"> B</w:t>
            </w:r>
            <w:r w:rsidRPr="003579E1">
              <w:rPr>
                <w:rFonts w:ascii="Rubik" w:hAnsi="Rubik" w:cs="Rubik"/>
                <w:b w:val="0"/>
                <w:bCs w:val="0"/>
              </w:rPr>
              <w:t xml:space="preserve"> License</w:t>
            </w:r>
          </w:p>
          <w:p w14:paraId="12B7D3C7" w14:textId="032CE37D"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Previous experience of coaching U1</w:t>
            </w:r>
            <w:r w:rsidR="00FB239B" w:rsidRPr="003579E1">
              <w:rPr>
                <w:rFonts w:ascii="Rubik" w:hAnsi="Rubik" w:cs="Rubik"/>
                <w:b w:val="0"/>
                <w:bCs w:val="0"/>
              </w:rPr>
              <w:t>2</w:t>
            </w:r>
            <w:r w:rsidRPr="003579E1">
              <w:rPr>
                <w:rFonts w:ascii="Rubik" w:hAnsi="Rubik" w:cs="Rubik"/>
                <w:b w:val="0"/>
                <w:bCs w:val="0"/>
              </w:rPr>
              <w:t xml:space="preserve"> -16 players in an Academy environment</w:t>
            </w:r>
          </w:p>
          <w:p w14:paraId="31443529" w14:textId="77777777"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Member of the FA Licensed Coaches Club</w:t>
            </w:r>
          </w:p>
          <w:p w14:paraId="20B844C2" w14:textId="67835C61" w:rsidR="007F471A" w:rsidRPr="003579E1" w:rsidRDefault="00FB239B" w:rsidP="007F471A">
            <w:pPr>
              <w:pStyle w:val="ListParagraph"/>
              <w:numPr>
                <w:ilvl w:val="0"/>
                <w:numId w:val="21"/>
              </w:numPr>
              <w:ind w:left="321"/>
              <w:rPr>
                <w:rFonts w:ascii="Rubik" w:hAnsi="Rubik" w:cs="Rubik"/>
                <w:b w:val="0"/>
                <w:bCs w:val="0"/>
              </w:rPr>
            </w:pPr>
            <w:r w:rsidRPr="003579E1">
              <w:rPr>
                <w:rFonts w:ascii="Rubik" w:hAnsi="Rubik" w:cs="Rubik"/>
                <w:b w:val="0"/>
                <w:bCs w:val="0"/>
              </w:rPr>
              <w:t xml:space="preserve">FA </w:t>
            </w:r>
            <w:r w:rsidR="007F471A" w:rsidRPr="003579E1">
              <w:rPr>
                <w:rFonts w:ascii="Rubik" w:hAnsi="Rubik" w:cs="Rubik"/>
                <w:b w:val="0"/>
                <w:bCs w:val="0"/>
              </w:rPr>
              <w:t>Safeguarding Children</w:t>
            </w:r>
          </w:p>
          <w:p w14:paraId="37F7AEB0" w14:textId="73D802DE" w:rsidR="00FB239B" w:rsidRPr="003579E1" w:rsidRDefault="00FB239B" w:rsidP="007F471A">
            <w:pPr>
              <w:pStyle w:val="ListParagraph"/>
              <w:numPr>
                <w:ilvl w:val="0"/>
                <w:numId w:val="21"/>
              </w:numPr>
              <w:ind w:left="321"/>
              <w:rPr>
                <w:rFonts w:ascii="Rubik" w:hAnsi="Rubik" w:cs="Rubik"/>
                <w:b w:val="0"/>
                <w:bCs w:val="0"/>
              </w:rPr>
            </w:pPr>
            <w:r w:rsidRPr="003579E1">
              <w:rPr>
                <w:rFonts w:ascii="Rubik" w:hAnsi="Rubik" w:cs="Rubik"/>
                <w:b w:val="0"/>
                <w:bCs w:val="0"/>
              </w:rPr>
              <w:t>Emergency First Aid in Football</w:t>
            </w:r>
          </w:p>
          <w:p w14:paraId="5832784D" w14:textId="77777777"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Computer Skills as PMA forms a large part of Data collection</w:t>
            </w:r>
          </w:p>
          <w:p w14:paraId="233E1A29" w14:textId="77777777"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Positive attitude to Information Technology</w:t>
            </w:r>
          </w:p>
          <w:p w14:paraId="207E57DC" w14:textId="77777777"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Highly organised and methodical approach to workload</w:t>
            </w:r>
          </w:p>
          <w:p w14:paraId="29FD58E8" w14:textId="77777777"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Confidential and diplomatic</w:t>
            </w:r>
          </w:p>
          <w:p w14:paraId="774888C8" w14:textId="77777777"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lastRenderedPageBreak/>
              <w:t>Excellent communication skills both written and verbally</w:t>
            </w:r>
          </w:p>
          <w:p w14:paraId="34B44BF4" w14:textId="77777777" w:rsidR="007F471A"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Full clean UK driving license</w:t>
            </w:r>
          </w:p>
          <w:p w14:paraId="2133CEC4" w14:textId="03D2ADAE" w:rsidR="009667C3" w:rsidRPr="003579E1" w:rsidRDefault="007F471A" w:rsidP="007F471A">
            <w:pPr>
              <w:pStyle w:val="ListParagraph"/>
              <w:numPr>
                <w:ilvl w:val="0"/>
                <w:numId w:val="21"/>
              </w:numPr>
              <w:ind w:left="321"/>
              <w:rPr>
                <w:rFonts w:ascii="Rubik" w:hAnsi="Rubik" w:cs="Rubik"/>
                <w:b w:val="0"/>
                <w:bCs w:val="0"/>
              </w:rPr>
            </w:pPr>
            <w:r w:rsidRPr="003579E1">
              <w:rPr>
                <w:rFonts w:ascii="Rubik" w:hAnsi="Rubik" w:cs="Rubik"/>
                <w:b w:val="0"/>
                <w:bCs w:val="0"/>
              </w:rPr>
              <w:t>Right to Work in the UK</w:t>
            </w:r>
          </w:p>
        </w:tc>
        <w:tc>
          <w:tcPr>
            <w:tcW w:w="4312" w:type="dxa"/>
            <w:gridSpan w:val="2"/>
          </w:tcPr>
          <w:p w14:paraId="4F7F257C" w14:textId="53195579" w:rsidR="009667C3" w:rsidRPr="003579E1" w:rsidRDefault="00FB239B" w:rsidP="00FB23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Rubik" w:hAnsi="Rubik" w:cs="Rubik"/>
              </w:rPr>
            </w:pPr>
            <w:r w:rsidRPr="003579E1">
              <w:rPr>
                <w:rFonts w:ascii="Rubik" w:hAnsi="Rubik" w:cs="Rubik"/>
              </w:rPr>
              <w:lastRenderedPageBreak/>
              <w:t xml:space="preserve">Working towards </w:t>
            </w:r>
            <w:r w:rsidR="00F56D18" w:rsidRPr="003579E1">
              <w:rPr>
                <w:rFonts w:ascii="Rubik" w:hAnsi="Rubik" w:cs="Rubik"/>
              </w:rPr>
              <w:t>U</w:t>
            </w:r>
            <w:r w:rsidR="003579E1" w:rsidRPr="003579E1">
              <w:rPr>
                <w:rFonts w:ascii="Rubik" w:hAnsi="Rubik" w:cs="Rubik"/>
              </w:rPr>
              <w:t>EFA</w:t>
            </w:r>
            <w:r w:rsidR="00F56D18" w:rsidRPr="003579E1">
              <w:rPr>
                <w:rFonts w:ascii="Rubik" w:hAnsi="Rubik" w:cs="Rubik"/>
              </w:rPr>
              <w:t xml:space="preserve"> </w:t>
            </w:r>
            <w:r w:rsidRPr="003579E1">
              <w:rPr>
                <w:rFonts w:ascii="Rubik" w:hAnsi="Rubik" w:cs="Rubik"/>
              </w:rPr>
              <w:t>A</w:t>
            </w:r>
            <w:r w:rsidR="00F56D18" w:rsidRPr="003579E1">
              <w:rPr>
                <w:rFonts w:ascii="Rubik" w:hAnsi="Rubik" w:cs="Rubik"/>
              </w:rPr>
              <w:t xml:space="preserve"> License </w:t>
            </w:r>
          </w:p>
          <w:p w14:paraId="5B8FF6C4" w14:textId="026FBC8F" w:rsidR="00FB239B" w:rsidRPr="003579E1" w:rsidRDefault="00FB239B" w:rsidP="00FB239B">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Rubik" w:hAnsi="Rubik" w:cs="Rubik"/>
              </w:rPr>
            </w:pPr>
            <w:r w:rsidRPr="003579E1">
              <w:rPr>
                <w:rFonts w:ascii="Rubik" w:hAnsi="Rubik" w:cs="Rubik"/>
              </w:rPr>
              <w:t xml:space="preserve">Category 1/2 Coaching experience </w:t>
            </w:r>
          </w:p>
        </w:tc>
      </w:tr>
    </w:tbl>
    <w:p w14:paraId="28775057" w14:textId="77777777" w:rsidR="003579E1" w:rsidRPr="003579E1" w:rsidRDefault="003579E1" w:rsidP="003579E1">
      <w:pPr>
        <w:jc w:val="both"/>
        <w:rPr>
          <w:rFonts w:ascii="Rubik" w:eastAsia="Times New Roman" w:hAnsi="Rubik" w:cs="Rubik"/>
          <w:b/>
          <w:u w:val="single"/>
        </w:rPr>
      </w:pPr>
      <w:bookmarkStart w:id="0" w:name="_Hlk96601445"/>
      <w:r w:rsidRPr="003579E1">
        <w:rPr>
          <w:rFonts w:ascii="Rubik" w:eastAsia="Times New Roman" w:hAnsi="Rubik" w:cs="Rubik"/>
          <w:b/>
          <w:u w:val="single"/>
        </w:rPr>
        <w:t>Equality and Diversity</w:t>
      </w:r>
    </w:p>
    <w:p w14:paraId="0451F04D" w14:textId="77777777" w:rsidR="003579E1" w:rsidRDefault="003579E1" w:rsidP="003579E1">
      <w:pPr>
        <w:jc w:val="both"/>
        <w:rPr>
          <w:rFonts w:ascii="Rubik" w:eastAsia="Times New Roman" w:hAnsi="Rubik" w:cs="Rubik"/>
          <w:bCs/>
        </w:rPr>
      </w:pPr>
      <w:r w:rsidRPr="003579E1">
        <w:rPr>
          <w:rFonts w:ascii="Rubik" w:eastAsia="Times New Roman" w:hAnsi="Rubik" w:cs="Rubik"/>
          <w:bCs/>
        </w:rPr>
        <w:t xml:space="preserve">West Bromwich Albion FC is an equal opportunities employer and is committed to provide equality and fairness for all employees and opposes all forms of unlawful and unfair discrimination and positively encourages applications from suitably qualified and eligible candidates regardless of sex, race, disability, age, sexual orientation, gender reassignment, religion or belief, marital status or pregnancy and maternity.  </w:t>
      </w:r>
    </w:p>
    <w:p w14:paraId="003B2CCA" w14:textId="77777777" w:rsidR="003579E1" w:rsidRPr="003579E1" w:rsidRDefault="003579E1" w:rsidP="003579E1">
      <w:pPr>
        <w:jc w:val="both"/>
        <w:rPr>
          <w:rFonts w:ascii="Rubik" w:eastAsia="Times New Roman" w:hAnsi="Rubik" w:cs="Rubik"/>
          <w:b/>
          <w:u w:val="single"/>
        </w:rPr>
      </w:pPr>
      <w:r w:rsidRPr="003579E1">
        <w:rPr>
          <w:rFonts w:ascii="Rubik" w:eastAsia="Times New Roman" w:hAnsi="Rubik" w:cs="Rubik"/>
          <w:b/>
          <w:u w:val="single"/>
        </w:rPr>
        <w:t>Safer Recruitment</w:t>
      </w:r>
    </w:p>
    <w:p w14:paraId="7931E499" w14:textId="77777777" w:rsidR="003579E1" w:rsidRPr="003579E1" w:rsidRDefault="003579E1" w:rsidP="003579E1">
      <w:pPr>
        <w:jc w:val="both"/>
        <w:rPr>
          <w:rFonts w:ascii="Rubik" w:eastAsia="Times New Roman" w:hAnsi="Rubik" w:cs="Rubik"/>
          <w:bCs/>
        </w:rPr>
      </w:pPr>
      <w:r w:rsidRPr="003579E1">
        <w:rPr>
          <w:rFonts w:ascii="Rubik" w:eastAsia="Times New Roman" w:hAnsi="Rubik" w:cs="Rubik"/>
          <w:bCs/>
        </w:rPr>
        <w:t xml:space="preserve">West Bromwich Albion is committed to safeguarding and promoting the welfare of children, young people and adults at risk, therefore expects all staff and volunteers to share this commitment. </w:t>
      </w:r>
    </w:p>
    <w:p w14:paraId="0A1BA9AA" w14:textId="77777777" w:rsidR="003579E1" w:rsidRPr="003579E1" w:rsidRDefault="003579E1" w:rsidP="003579E1">
      <w:pPr>
        <w:rPr>
          <w:rFonts w:ascii="Rubik" w:eastAsia="Times New Roman" w:hAnsi="Rubik" w:cs="Rubik"/>
          <w:bCs/>
        </w:rPr>
      </w:pPr>
      <w:r w:rsidRPr="003579E1">
        <w:rPr>
          <w:rFonts w:ascii="Rubik" w:eastAsia="Times New Roman" w:hAnsi="Rubik" w:cs="Rubik"/>
          <w:bCs/>
        </w:rPr>
        <w:t xml:space="preserve">WBA’s Safeguarding, Equality and Whistleblowing policies can be accessed </w:t>
      </w:r>
      <w:r>
        <w:rPr>
          <w:rFonts w:ascii="Rubik" w:eastAsia="Times New Roman" w:hAnsi="Rubik" w:cs="Rubik"/>
          <w:bCs/>
        </w:rPr>
        <w:t>he</w:t>
      </w:r>
      <w:r w:rsidRPr="003579E1">
        <w:rPr>
          <w:rFonts w:ascii="Rubik" w:eastAsia="Times New Roman" w:hAnsi="Rubik" w:cs="Rubik"/>
          <w:bCs/>
        </w:rPr>
        <w:t xml:space="preserve">re </w:t>
      </w:r>
      <w:hyperlink r:id="rId11" w:history="1">
        <w:r w:rsidRPr="003579E1">
          <w:rPr>
            <w:rFonts w:ascii="Rubik" w:hAnsi="Rubik" w:cs="Rubik"/>
          </w:rPr>
          <w:t>https://www.wba.co.uk/club/about-us/club-policies</w:t>
        </w:r>
      </w:hyperlink>
      <w:r w:rsidRPr="003579E1">
        <w:rPr>
          <w:rFonts w:ascii="Rubik" w:eastAsia="Times New Roman" w:hAnsi="Rubik" w:cs="Rubik"/>
          <w:bCs/>
        </w:rPr>
        <w:t xml:space="preserve"> </w:t>
      </w:r>
    </w:p>
    <w:p w14:paraId="6BBA6F5B" w14:textId="77777777" w:rsidR="003579E1" w:rsidRPr="00563166" w:rsidRDefault="003579E1" w:rsidP="003579E1">
      <w:pPr>
        <w:rPr>
          <w:rFonts w:ascii="Rubik" w:eastAsia="Times New Roman" w:hAnsi="Rubik" w:cs="Rubik"/>
          <w:bCs/>
        </w:rPr>
      </w:pPr>
      <w:r w:rsidRPr="003579E1">
        <w:rPr>
          <w:rFonts w:ascii="Rubik" w:eastAsia="Times New Roman" w:hAnsi="Rubik" w:cs="Rubik"/>
          <w:bCs/>
        </w:rPr>
        <w:t>It is unlawful for the Club to employ anyone who is involved with regulated activity who is barred from doing so and we will carry out rigorous pre-employment checks and screening.  An Enhanced DBS, References, Qualifications, Proof of Identity and Right Work in the UK checks will be required and carried out prior to commencement in this post.</w:t>
      </w:r>
      <w:r w:rsidRPr="00563166">
        <w:rPr>
          <w:rFonts w:ascii="Rubik" w:eastAsia="Times New Roman" w:hAnsi="Rubik" w:cs="Rubik"/>
          <w:bCs/>
        </w:rPr>
        <w:t xml:space="preserve"> </w:t>
      </w:r>
    </w:p>
    <w:tbl>
      <w:tblPr>
        <w:tblStyle w:val="TableGridLight"/>
        <w:tblpPr w:leftFromText="180" w:rightFromText="180" w:vertAnchor="text" w:horzAnchor="margin" w:tblpY="12"/>
        <w:tblW w:w="9016" w:type="dxa"/>
        <w:tblLook w:val="04A0" w:firstRow="1" w:lastRow="0" w:firstColumn="1" w:lastColumn="0" w:noHBand="0" w:noVBand="1"/>
      </w:tblPr>
      <w:tblGrid>
        <w:gridCol w:w="3398"/>
        <w:gridCol w:w="2809"/>
        <w:gridCol w:w="2809"/>
      </w:tblGrid>
      <w:tr w:rsidR="003579E1" w:rsidRPr="003579E1" w14:paraId="639A02D6" w14:textId="77777777" w:rsidTr="003579E1">
        <w:tc>
          <w:tcPr>
            <w:tcW w:w="3398" w:type="dxa"/>
            <w:noWrap/>
            <w:vAlign w:val="center"/>
          </w:tcPr>
          <w:p w14:paraId="23F9B53D" w14:textId="77777777" w:rsidR="003579E1" w:rsidRPr="003579E1" w:rsidRDefault="003579E1" w:rsidP="003579E1">
            <w:pPr>
              <w:pStyle w:val="ListParagraph"/>
              <w:spacing w:before="60" w:afterLines="60" w:after="144" w:line="276" w:lineRule="auto"/>
              <w:ind w:left="0"/>
              <w:rPr>
                <w:rFonts w:ascii="Rubik" w:hAnsi="Rubik" w:cs="Rubik"/>
                <w:b/>
                <w:bCs/>
              </w:rPr>
            </w:pPr>
            <w:r w:rsidRPr="003579E1">
              <w:rPr>
                <w:rFonts w:ascii="Rubik" w:hAnsi="Rubik" w:cs="Rubik"/>
                <w:b/>
                <w:bCs/>
              </w:rPr>
              <w:t>Signed</w:t>
            </w:r>
          </w:p>
        </w:tc>
        <w:tc>
          <w:tcPr>
            <w:tcW w:w="2809" w:type="dxa"/>
            <w:vAlign w:val="center"/>
          </w:tcPr>
          <w:p w14:paraId="3DAA97F6" w14:textId="77777777" w:rsidR="003579E1" w:rsidRPr="003579E1" w:rsidRDefault="003579E1" w:rsidP="003579E1">
            <w:pPr>
              <w:pStyle w:val="ListParagraph"/>
              <w:spacing w:before="60" w:afterLines="60" w:after="144" w:line="276" w:lineRule="auto"/>
              <w:ind w:left="0"/>
              <w:rPr>
                <w:rFonts w:ascii="Rubik" w:hAnsi="Rubik" w:cs="Rubik"/>
                <w:b/>
                <w:bCs/>
              </w:rPr>
            </w:pPr>
            <w:r w:rsidRPr="003579E1">
              <w:rPr>
                <w:rFonts w:ascii="Rubik" w:hAnsi="Rubik" w:cs="Rubik"/>
                <w:b/>
                <w:bCs/>
              </w:rPr>
              <w:t>Name</w:t>
            </w:r>
          </w:p>
        </w:tc>
        <w:tc>
          <w:tcPr>
            <w:tcW w:w="2809" w:type="dxa"/>
            <w:vAlign w:val="center"/>
          </w:tcPr>
          <w:p w14:paraId="5494980D" w14:textId="77777777" w:rsidR="003579E1" w:rsidRPr="003579E1" w:rsidRDefault="003579E1" w:rsidP="003579E1">
            <w:pPr>
              <w:pStyle w:val="ListParagraph"/>
              <w:spacing w:before="60" w:afterLines="60" w:after="144" w:line="276" w:lineRule="auto"/>
              <w:ind w:left="0"/>
              <w:rPr>
                <w:rFonts w:ascii="Rubik" w:hAnsi="Rubik" w:cs="Rubik"/>
                <w:b/>
                <w:bCs/>
              </w:rPr>
            </w:pPr>
            <w:r w:rsidRPr="003579E1">
              <w:rPr>
                <w:rFonts w:ascii="Rubik" w:hAnsi="Rubik" w:cs="Rubik"/>
                <w:b/>
                <w:bCs/>
              </w:rPr>
              <w:t>Date</w:t>
            </w:r>
          </w:p>
        </w:tc>
      </w:tr>
      <w:tr w:rsidR="003579E1" w:rsidRPr="003579E1" w14:paraId="2A749EC6" w14:textId="77777777" w:rsidTr="003579E1">
        <w:tc>
          <w:tcPr>
            <w:tcW w:w="3398" w:type="dxa"/>
          </w:tcPr>
          <w:p w14:paraId="266BBCF6" w14:textId="77777777" w:rsidR="003579E1" w:rsidRPr="003579E1" w:rsidRDefault="003579E1" w:rsidP="003579E1">
            <w:pPr>
              <w:pStyle w:val="ListParagraph"/>
              <w:spacing w:before="60" w:afterLines="60" w:after="144" w:line="276" w:lineRule="auto"/>
              <w:ind w:left="0"/>
              <w:jc w:val="both"/>
              <w:rPr>
                <w:rFonts w:ascii="Rubik" w:hAnsi="Rubik" w:cs="Rubik"/>
                <w:b/>
                <w:bCs/>
              </w:rPr>
            </w:pPr>
          </w:p>
        </w:tc>
        <w:tc>
          <w:tcPr>
            <w:tcW w:w="2809" w:type="dxa"/>
          </w:tcPr>
          <w:p w14:paraId="0E3CEE74" w14:textId="77777777" w:rsidR="003579E1" w:rsidRPr="003579E1" w:rsidRDefault="003579E1" w:rsidP="003579E1">
            <w:pPr>
              <w:pStyle w:val="ListParagraph"/>
              <w:spacing w:before="60" w:afterLines="60" w:after="144" w:line="276" w:lineRule="auto"/>
              <w:ind w:left="0"/>
              <w:jc w:val="both"/>
              <w:rPr>
                <w:rFonts w:ascii="Rubik" w:hAnsi="Rubik" w:cs="Rubik"/>
                <w:b/>
                <w:bCs/>
              </w:rPr>
            </w:pPr>
          </w:p>
        </w:tc>
        <w:tc>
          <w:tcPr>
            <w:tcW w:w="2809" w:type="dxa"/>
          </w:tcPr>
          <w:p w14:paraId="52949DC0" w14:textId="77777777" w:rsidR="003579E1" w:rsidRPr="003579E1" w:rsidRDefault="003579E1" w:rsidP="003579E1">
            <w:pPr>
              <w:pStyle w:val="ListParagraph"/>
              <w:spacing w:before="60" w:afterLines="60" w:after="144" w:line="276" w:lineRule="auto"/>
              <w:ind w:left="0"/>
              <w:jc w:val="both"/>
              <w:rPr>
                <w:rFonts w:ascii="Rubik" w:hAnsi="Rubik" w:cs="Rubik"/>
                <w:b/>
                <w:bCs/>
              </w:rPr>
            </w:pPr>
          </w:p>
        </w:tc>
      </w:tr>
    </w:tbl>
    <w:p w14:paraId="5442ABF1" w14:textId="77777777" w:rsidR="003579E1" w:rsidRDefault="003579E1" w:rsidP="00324B72">
      <w:pPr>
        <w:jc w:val="both"/>
        <w:rPr>
          <w:rFonts w:ascii="Rubik" w:eastAsia="Times New Roman" w:hAnsi="Rubik" w:cs="Rubik"/>
          <w:b/>
          <w:u w:val="single"/>
        </w:rPr>
      </w:pPr>
    </w:p>
    <w:p w14:paraId="1EED929F" w14:textId="188E49B1" w:rsidR="003579E1" w:rsidRPr="003579E1" w:rsidRDefault="003579E1" w:rsidP="00324B72">
      <w:pPr>
        <w:jc w:val="both"/>
        <w:rPr>
          <w:rFonts w:ascii="Rubik" w:eastAsia="Times New Roman" w:hAnsi="Rubik" w:cs="Rubik"/>
          <w:b/>
          <w:u w:val="single"/>
        </w:rPr>
        <w:sectPr w:rsidR="003579E1" w:rsidRPr="003579E1" w:rsidSect="003579E1">
          <w:headerReference w:type="even" r:id="rId12"/>
          <w:headerReference w:type="default" r:id="rId13"/>
          <w:footerReference w:type="even" r:id="rId14"/>
          <w:footerReference w:type="default" r:id="rId15"/>
          <w:headerReference w:type="first" r:id="rId16"/>
          <w:footerReference w:type="first" r:id="rId17"/>
          <w:type w:val="continuous"/>
          <w:pgSz w:w="11906" w:h="16838"/>
          <w:pgMar w:top="2694" w:right="1440" w:bottom="709" w:left="1440" w:header="705" w:footer="567" w:gutter="0"/>
          <w:cols w:space="708"/>
          <w:docGrid w:linePitch="360"/>
        </w:sectPr>
      </w:pPr>
    </w:p>
    <w:bookmarkEnd w:id="0"/>
    <w:p w14:paraId="0A79A3C1" w14:textId="77777777" w:rsidR="002D15B5" w:rsidRPr="00563166" w:rsidRDefault="002D15B5" w:rsidP="005A58ED">
      <w:pPr>
        <w:jc w:val="both"/>
        <w:rPr>
          <w:rFonts w:ascii="Rubik" w:eastAsia="Times New Roman" w:hAnsi="Rubik" w:cs="Rubik"/>
          <w:b/>
          <w:lang w:val="en-US"/>
        </w:rPr>
      </w:pPr>
    </w:p>
    <w:sectPr w:rsidR="002D15B5" w:rsidRPr="00563166" w:rsidSect="005A58ED">
      <w:type w:val="continuous"/>
      <w:pgSz w:w="11906" w:h="16838"/>
      <w:pgMar w:top="1440" w:right="1440" w:bottom="1440" w:left="1440" w:header="70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32B12" w14:textId="77777777" w:rsidR="001E6EFF" w:rsidRPr="00D129DA" w:rsidRDefault="001E6EFF" w:rsidP="001327F0">
      <w:pPr>
        <w:spacing w:after="0" w:line="240" w:lineRule="auto"/>
      </w:pPr>
      <w:r w:rsidRPr="00D129DA">
        <w:separator/>
      </w:r>
    </w:p>
  </w:endnote>
  <w:endnote w:type="continuationSeparator" w:id="0">
    <w:p w14:paraId="760F0ECE" w14:textId="77777777" w:rsidR="001E6EFF" w:rsidRPr="00D129DA" w:rsidRDefault="001E6EFF" w:rsidP="001327F0">
      <w:pPr>
        <w:spacing w:after="0" w:line="240" w:lineRule="auto"/>
      </w:pPr>
      <w:r w:rsidRPr="00D129DA">
        <w:continuationSeparator/>
      </w:r>
    </w:p>
  </w:endnote>
  <w:endnote w:type="continuationNotice" w:id="1">
    <w:p w14:paraId="3E48F211" w14:textId="77777777" w:rsidR="001E6EFF" w:rsidRDefault="001E6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ubik">
    <w:altName w:val="Arial"/>
    <w:charset w:val="00"/>
    <w:family w:val="auto"/>
    <w:pitch w:val="variable"/>
    <w:sig w:usb0="00000A07" w:usb1="40000001" w:usb2="00000000" w:usb3="00000000" w:csb0="000000B7" w:csb1="00000000"/>
  </w:font>
  <w:font w:name="Industry Test Bold">
    <w:altName w:val="Calibri"/>
    <w:panose1 w:val="00000000000000000000"/>
    <w:charset w:val="4D"/>
    <w:family w:val="auto"/>
    <w:notTrueType/>
    <w:pitch w:val="variable"/>
    <w:sig w:usb0="0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8516600"/>
      <w:docPartObj>
        <w:docPartGallery w:val="Page Numbers (Bottom of Page)"/>
        <w:docPartUnique/>
      </w:docPartObj>
    </w:sdtPr>
    <w:sdtContent>
      <w:p w14:paraId="0372A91B" w14:textId="5F55B60F" w:rsidR="00C611C1" w:rsidRPr="00D129DA" w:rsidRDefault="00C611C1" w:rsidP="001B1614">
        <w:pPr>
          <w:pStyle w:val="Footer"/>
          <w:framePr w:wrap="none" w:vAnchor="text" w:hAnchor="margin" w:xAlign="center" w:y="1"/>
          <w:rPr>
            <w:rStyle w:val="PageNumber"/>
          </w:rPr>
        </w:pPr>
        <w:r w:rsidRPr="00D129DA">
          <w:rPr>
            <w:rStyle w:val="PageNumber"/>
          </w:rPr>
          <w:fldChar w:fldCharType="begin"/>
        </w:r>
        <w:r w:rsidRPr="00D129DA">
          <w:rPr>
            <w:rStyle w:val="PageNumber"/>
          </w:rPr>
          <w:instrText xml:space="preserve"> PAGE </w:instrText>
        </w:r>
        <w:r w:rsidRPr="00D129DA">
          <w:rPr>
            <w:rStyle w:val="PageNumber"/>
          </w:rPr>
          <w:fldChar w:fldCharType="end"/>
        </w:r>
      </w:p>
    </w:sdtContent>
  </w:sdt>
  <w:p w14:paraId="5EFD1935" w14:textId="77777777" w:rsidR="00C611C1" w:rsidRPr="00D129DA" w:rsidRDefault="00C611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9BE6" w14:textId="77777777" w:rsidR="00B33DC2" w:rsidRDefault="00B33D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5BED" w14:textId="77777777" w:rsidR="00B33DC2" w:rsidRDefault="00B33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0E1C" w14:textId="77777777" w:rsidR="001E6EFF" w:rsidRPr="00D129DA" w:rsidRDefault="001E6EFF" w:rsidP="001327F0">
      <w:pPr>
        <w:spacing w:after="0" w:line="240" w:lineRule="auto"/>
      </w:pPr>
      <w:r w:rsidRPr="00D129DA">
        <w:separator/>
      </w:r>
    </w:p>
  </w:footnote>
  <w:footnote w:type="continuationSeparator" w:id="0">
    <w:p w14:paraId="35A90051" w14:textId="77777777" w:rsidR="001E6EFF" w:rsidRPr="00D129DA" w:rsidRDefault="001E6EFF" w:rsidP="001327F0">
      <w:pPr>
        <w:spacing w:after="0" w:line="240" w:lineRule="auto"/>
      </w:pPr>
      <w:r w:rsidRPr="00D129DA">
        <w:continuationSeparator/>
      </w:r>
    </w:p>
  </w:footnote>
  <w:footnote w:type="continuationNotice" w:id="1">
    <w:p w14:paraId="0E5E9768" w14:textId="77777777" w:rsidR="001E6EFF" w:rsidRDefault="001E6E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6525" w14:textId="31368BB6" w:rsidR="00336CAB" w:rsidRPr="00D129DA" w:rsidRDefault="00000000">
    <w:pPr>
      <w:pStyle w:val="Header"/>
    </w:pPr>
    <w:r>
      <w:rPr>
        <w:noProof/>
        <w14:ligatures w14:val="standardContextual"/>
      </w:rPr>
      <w:pict w14:anchorId="149A8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3" o:spid="_x0000_s1026" type="#_x0000_t75" alt="" style="position:absolute;margin-left:0;margin-top:0;width:448.85pt;height:634.75pt;z-index:-251658238;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0810" w14:textId="1D15A06F" w:rsidR="00B33DC2" w:rsidRPr="00B33DC2" w:rsidRDefault="00B33DC2" w:rsidP="00B33DC2">
    <w:pPr>
      <w:pStyle w:val="Header"/>
      <w:ind w:left="-567"/>
    </w:pPr>
    <w:r w:rsidRPr="00D129DA">
      <w:rPr>
        <w:noProof/>
        <w14:ligatures w14:val="standardContextual"/>
      </w:rPr>
      <mc:AlternateContent>
        <mc:Choice Requires="wps">
          <w:drawing>
            <wp:anchor distT="0" distB="0" distL="114300" distR="114300" simplePos="0" relativeHeight="251657216" behindDoc="0" locked="0" layoutInCell="1" allowOverlap="1" wp14:anchorId="7A4203C2" wp14:editId="1C8EFF37">
              <wp:simplePos x="0" y="0"/>
              <wp:positionH relativeFrom="page">
                <wp:posOffset>998220</wp:posOffset>
              </wp:positionH>
              <wp:positionV relativeFrom="paragraph">
                <wp:posOffset>-280670</wp:posOffset>
              </wp:positionV>
              <wp:extent cx="3375660" cy="1623060"/>
              <wp:effectExtent l="0" t="0" r="0" b="0"/>
              <wp:wrapNone/>
              <wp:docPr id="314600719" name="Text Box 2"/>
              <wp:cNvGraphicFramePr/>
              <a:graphic xmlns:a="http://schemas.openxmlformats.org/drawingml/2006/main">
                <a:graphicData uri="http://schemas.microsoft.com/office/word/2010/wordprocessingShape">
                  <wps:wsp>
                    <wps:cNvSpPr txBox="1"/>
                    <wps:spPr>
                      <a:xfrm>
                        <a:off x="0" y="0"/>
                        <a:ext cx="3375660" cy="1623060"/>
                      </a:xfrm>
                      <a:prstGeom prst="rect">
                        <a:avLst/>
                      </a:prstGeom>
                      <a:noFill/>
                      <a:ln w="6350">
                        <a:noFill/>
                      </a:ln>
                    </wps:spPr>
                    <wps:txbx>
                      <w:txbxContent>
                        <w:p w14:paraId="2046667B" w14:textId="0B419A06" w:rsidR="007867F2" w:rsidRPr="00D129DA" w:rsidRDefault="007867F2" w:rsidP="007867F2">
                          <w:pPr>
                            <w:ind w:left="-142" w:right="-207"/>
                            <w:jc w:val="center"/>
                            <w:rPr>
                              <w:rFonts w:ascii="Industry Test Bold" w:hAnsi="Industry Test Bold"/>
                              <w:color w:val="FFFFFF" w:themeColor="background1"/>
                              <w:sz w:val="72"/>
                              <w:szCs w:val="72"/>
                            </w:rPr>
                          </w:pPr>
                          <w:r w:rsidRPr="00D129DA">
                            <w:rPr>
                              <w:rFonts w:ascii="Industry Test Bold" w:hAnsi="Industry Test Bold"/>
                              <w:color w:val="FFFFFF" w:themeColor="background1"/>
                              <w:sz w:val="72"/>
                              <w:szCs w:val="72"/>
                            </w:rPr>
                            <w:t xml:space="preserve">Job </w:t>
                          </w:r>
                          <w:r w:rsidRPr="00D129DA">
                            <w:rPr>
                              <w:rFonts w:ascii="Industry Test Bold" w:hAnsi="Industry Test Bold"/>
                              <w:color w:val="FFFFFF" w:themeColor="background1"/>
                              <w:sz w:val="72"/>
                              <w:szCs w:val="72"/>
                            </w:rPr>
                            <w:b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203C2" id="_x0000_t202" coordsize="21600,21600" o:spt="202" path="m,l,21600r21600,l21600,xe">
              <v:stroke joinstyle="miter"/>
              <v:path gradientshapeok="t" o:connecttype="rect"/>
            </v:shapetype>
            <v:shape id="Text Box 2" o:spid="_x0000_s1026" type="#_x0000_t202" style="position:absolute;left:0;text-align:left;margin-left:78.6pt;margin-top:-22.1pt;width:265.8pt;height:12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" filled="f" stroked="f" strokeweight=".5pt">
              <v:textbox>
                <w:txbxContent>
                  <w:p w14:paraId="2046667B" w14:textId="0B419A06" w:rsidR="007867F2" w:rsidRPr="00D129DA" w:rsidRDefault="007867F2" w:rsidP="007867F2">
                    <w:pPr>
                      <w:ind w:left="-142" w:right="-207"/>
                      <w:jc w:val="center"/>
                      <w:rPr>
                        <w:rFonts w:ascii="Industry Test Bold" w:hAnsi="Industry Test Bold"/>
                        <w:color w:val="FFFFFF" w:themeColor="background1"/>
                        <w:sz w:val="72"/>
                        <w:szCs w:val="72"/>
                      </w:rPr>
                    </w:pPr>
                    <w:r w:rsidRPr="00D129DA">
                      <w:rPr>
                        <w:rFonts w:ascii="Industry Test Bold" w:hAnsi="Industry Test Bold"/>
                        <w:color w:val="FFFFFF" w:themeColor="background1"/>
                        <w:sz w:val="72"/>
                        <w:szCs w:val="72"/>
                      </w:rPr>
                      <w:t xml:space="preserve">Job </w:t>
                    </w:r>
                    <w:r w:rsidRPr="00D129DA">
                      <w:rPr>
                        <w:rFonts w:ascii="Industry Test Bold" w:hAnsi="Industry Test Bold"/>
                        <w:color w:val="FFFFFF" w:themeColor="background1"/>
                        <w:sz w:val="72"/>
                        <w:szCs w:val="72"/>
                      </w:rPr>
                      <w:br/>
                      <w:t>Description</w:t>
                    </w:r>
                  </w:p>
                </w:txbxContent>
              </v:textbox>
              <w10:wrap anchorx="page"/>
            </v:shape>
          </w:pict>
        </mc:Fallback>
      </mc:AlternateContent>
    </w:r>
    <w:r w:rsidRPr="00B33DC2">
      <w:rPr>
        <w:noProof/>
      </w:rPr>
      <w:drawing>
        <wp:anchor distT="0" distB="0" distL="114300" distR="114300" simplePos="0" relativeHeight="251660288" behindDoc="1" locked="0" layoutInCell="1" allowOverlap="1" wp14:anchorId="06FB8D57" wp14:editId="5C5639C9">
          <wp:simplePos x="0" y="0"/>
          <wp:positionH relativeFrom="page">
            <wp:align>left</wp:align>
          </wp:positionH>
          <wp:positionV relativeFrom="paragraph">
            <wp:posOffset>-447675</wp:posOffset>
          </wp:positionV>
          <wp:extent cx="7564120" cy="1639570"/>
          <wp:effectExtent l="0" t="0" r="0" b="0"/>
          <wp:wrapNone/>
          <wp:docPr id="1403677136" name="Picture 3"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05874" name="Picture 3" descr="A person sitting on a chai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120" cy="1639570"/>
                  </a:xfrm>
                  <a:prstGeom prst="rect">
                    <a:avLst/>
                  </a:prstGeom>
                  <a:noFill/>
                  <a:ln>
                    <a:noFill/>
                  </a:ln>
                </pic:spPr>
              </pic:pic>
            </a:graphicData>
          </a:graphic>
          <wp14:sizeRelH relativeFrom="margin">
            <wp14:pctWidth>0</wp14:pctWidth>
          </wp14:sizeRelH>
        </wp:anchor>
      </w:drawing>
    </w:r>
  </w:p>
  <w:p w14:paraId="069BDC69" w14:textId="2DC43644" w:rsidR="007867F2" w:rsidRPr="00D129DA" w:rsidRDefault="007867F2" w:rsidP="007867F2">
    <w:pPr>
      <w:pStyle w:val="Header"/>
      <w:ind w:left="-567"/>
    </w:pPr>
  </w:p>
  <w:p w14:paraId="1026B250" w14:textId="1A547688" w:rsidR="007867F2" w:rsidRPr="00D129DA" w:rsidRDefault="007867F2">
    <w:pPr>
      <w:pStyle w:val="Header"/>
    </w:pPr>
  </w:p>
  <w:p w14:paraId="29E2DEDE" w14:textId="77777777" w:rsidR="007867F2" w:rsidRPr="00D129DA" w:rsidRDefault="007867F2">
    <w:pPr>
      <w:pStyle w:val="Header"/>
    </w:pPr>
  </w:p>
  <w:p w14:paraId="6B0DF7A8" w14:textId="1AA99399" w:rsidR="007867F2" w:rsidRPr="00D129DA" w:rsidRDefault="007867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B408" w14:textId="2D80DC31" w:rsidR="00336CAB" w:rsidRPr="00D129DA" w:rsidRDefault="00000000">
    <w:pPr>
      <w:pStyle w:val="Header"/>
    </w:pPr>
    <w:r>
      <w:rPr>
        <w:noProof/>
        <w14:ligatures w14:val="standardContextual"/>
      </w:rPr>
      <w:pict w14:anchorId="438C2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2" o:spid="_x0000_s1025" type="#_x0000_t75" alt="" style="position:absolute;margin-left:0;margin-top:0;width:448.85pt;height:634.75pt;z-index:-251658239;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B74"/>
    <w:multiLevelType w:val="hybridMultilevel"/>
    <w:tmpl w:val="1E68F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8732FE"/>
    <w:multiLevelType w:val="hybridMultilevel"/>
    <w:tmpl w:val="8696C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C522C3"/>
    <w:multiLevelType w:val="hybridMultilevel"/>
    <w:tmpl w:val="B1FCB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F3747"/>
    <w:multiLevelType w:val="hybridMultilevel"/>
    <w:tmpl w:val="20469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0468B9"/>
    <w:multiLevelType w:val="multilevel"/>
    <w:tmpl w:val="B166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87AF2"/>
    <w:multiLevelType w:val="hybridMultilevel"/>
    <w:tmpl w:val="D688D6B8"/>
    <w:lvl w:ilvl="0" w:tplc="82183B5E">
      <w:start w:val="19"/>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471EEA"/>
    <w:multiLevelType w:val="hybridMultilevel"/>
    <w:tmpl w:val="401A7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FF225E"/>
    <w:multiLevelType w:val="hybridMultilevel"/>
    <w:tmpl w:val="40C8C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674769"/>
    <w:multiLevelType w:val="hybridMultilevel"/>
    <w:tmpl w:val="B2D2D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420088"/>
    <w:multiLevelType w:val="hybridMultilevel"/>
    <w:tmpl w:val="202A3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7265D6"/>
    <w:multiLevelType w:val="hybridMultilevel"/>
    <w:tmpl w:val="2F60D070"/>
    <w:lvl w:ilvl="0" w:tplc="D6FAB912">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93407482">
      <w:numFmt w:val="bullet"/>
      <w:lvlText w:val="•"/>
      <w:lvlJc w:val="left"/>
      <w:pPr>
        <w:ind w:left="1368" w:hanging="360"/>
      </w:pPr>
      <w:rPr>
        <w:rFonts w:hint="default"/>
        <w:lang w:val="en-US" w:eastAsia="en-US" w:bidi="ar-SA"/>
      </w:rPr>
    </w:lvl>
    <w:lvl w:ilvl="2" w:tplc="FE72264A">
      <w:numFmt w:val="bullet"/>
      <w:lvlText w:val="•"/>
      <w:lvlJc w:val="left"/>
      <w:pPr>
        <w:ind w:left="2277" w:hanging="360"/>
      </w:pPr>
      <w:rPr>
        <w:rFonts w:hint="default"/>
        <w:lang w:val="en-US" w:eastAsia="en-US" w:bidi="ar-SA"/>
      </w:rPr>
    </w:lvl>
    <w:lvl w:ilvl="3" w:tplc="493A84A0">
      <w:numFmt w:val="bullet"/>
      <w:lvlText w:val="•"/>
      <w:lvlJc w:val="left"/>
      <w:pPr>
        <w:ind w:left="3186" w:hanging="360"/>
      </w:pPr>
      <w:rPr>
        <w:rFonts w:hint="default"/>
        <w:lang w:val="en-US" w:eastAsia="en-US" w:bidi="ar-SA"/>
      </w:rPr>
    </w:lvl>
    <w:lvl w:ilvl="4" w:tplc="68FE7410">
      <w:numFmt w:val="bullet"/>
      <w:lvlText w:val="•"/>
      <w:lvlJc w:val="left"/>
      <w:pPr>
        <w:ind w:left="4094" w:hanging="360"/>
      </w:pPr>
      <w:rPr>
        <w:rFonts w:hint="default"/>
        <w:lang w:val="en-US" w:eastAsia="en-US" w:bidi="ar-SA"/>
      </w:rPr>
    </w:lvl>
    <w:lvl w:ilvl="5" w:tplc="023C3614">
      <w:numFmt w:val="bullet"/>
      <w:lvlText w:val="•"/>
      <w:lvlJc w:val="left"/>
      <w:pPr>
        <w:ind w:left="5003" w:hanging="360"/>
      </w:pPr>
      <w:rPr>
        <w:rFonts w:hint="default"/>
        <w:lang w:val="en-US" w:eastAsia="en-US" w:bidi="ar-SA"/>
      </w:rPr>
    </w:lvl>
    <w:lvl w:ilvl="6" w:tplc="FADC69CA">
      <w:numFmt w:val="bullet"/>
      <w:lvlText w:val="•"/>
      <w:lvlJc w:val="left"/>
      <w:pPr>
        <w:ind w:left="5912" w:hanging="360"/>
      </w:pPr>
      <w:rPr>
        <w:rFonts w:hint="default"/>
        <w:lang w:val="en-US" w:eastAsia="en-US" w:bidi="ar-SA"/>
      </w:rPr>
    </w:lvl>
    <w:lvl w:ilvl="7" w:tplc="D03639F2">
      <w:numFmt w:val="bullet"/>
      <w:lvlText w:val="•"/>
      <w:lvlJc w:val="left"/>
      <w:pPr>
        <w:ind w:left="6820" w:hanging="360"/>
      </w:pPr>
      <w:rPr>
        <w:rFonts w:hint="default"/>
        <w:lang w:val="en-US" w:eastAsia="en-US" w:bidi="ar-SA"/>
      </w:rPr>
    </w:lvl>
    <w:lvl w:ilvl="8" w:tplc="76922EF0">
      <w:numFmt w:val="bullet"/>
      <w:lvlText w:val="•"/>
      <w:lvlJc w:val="left"/>
      <w:pPr>
        <w:ind w:left="7729" w:hanging="360"/>
      </w:pPr>
      <w:rPr>
        <w:rFonts w:hint="default"/>
        <w:lang w:val="en-US" w:eastAsia="en-US" w:bidi="ar-SA"/>
      </w:rPr>
    </w:lvl>
  </w:abstractNum>
  <w:abstractNum w:abstractNumId="12" w15:restartNumberingAfterBreak="0">
    <w:nsid w:val="2FCD0F1F"/>
    <w:multiLevelType w:val="hybridMultilevel"/>
    <w:tmpl w:val="882C9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07A6621"/>
    <w:multiLevelType w:val="hybridMultilevel"/>
    <w:tmpl w:val="8EAE36C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61F3D91"/>
    <w:multiLevelType w:val="hybridMultilevel"/>
    <w:tmpl w:val="67A6D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E5B9C"/>
    <w:multiLevelType w:val="hybridMultilevel"/>
    <w:tmpl w:val="C8B8D138"/>
    <w:lvl w:ilvl="0" w:tplc="AC7EE586">
      <w:start w:val="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6105503A"/>
    <w:multiLevelType w:val="hybridMultilevel"/>
    <w:tmpl w:val="33969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3067EFA"/>
    <w:multiLevelType w:val="hybridMultilevel"/>
    <w:tmpl w:val="2306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735CC0"/>
    <w:multiLevelType w:val="hybridMultilevel"/>
    <w:tmpl w:val="70F6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944AF9"/>
    <w:multiLevelType w:val="hybridMultilevel"/>
    <w:tmpl w:val="EE283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963659"/>
    <w:multiLevelType w:val="hybridMultilevel"/>
    <w:tmpl w:val="442E1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B81AA8"/>
    <w:multiLevelType w:val="multilevel"/>
    <w:tmpl w:val="B602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9081957">
    <w:abstractNumId w:val="16"/>
  </w:num>
  <w:num w:numId="2" w16cid:durableId="477915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4031264">
    <w:abstractNumId w:val="14"/>
  </w:num>
  <w:num w:numId="4" w16cid:durableId="2115903362">
    <w:abstractNumId w:val="19"/>
  </w:num>
  <w:num w:numId="5" w16cid:durableId="1058750818">
    <w:abstractNumId w:val="2"/>
  </w:num>
  <w:num w:numId="6" w16cid:durableId="1873027902">
    <w:abstractNumId w:val="12"/>
  </w:num>
  <w:num w:numId="7" w16cid:durableId="1950967748">
    <w:abstractNumId w:val="4"/>
  </w:num>
  <w:num w:numId="8" w16cid:durableId="162160673">
    <w:abstractNumId w:val="10"/>
  </w:num>
  <w:num w:numId="9" w16cid:durableId="429744211">
    <w:abstractNumId w:val="9"/>
  </w:num>
  <w:num w:numId="10" w16cid:durableId="1496606341">
    <w:abstractNumId w:val="6"/>
  </w:num>
  <w:num w:numId="11" w16cid:durableId="857088877">
    <w:abstractNumId w:val="15"/>
  </w:num>
  <w:num w:numId="12" w16cid:durableId="1422793122">
    <w:abstractNumId w:val="22"/>
  </w:num>
  <w:num w:numId="13" w16cid:durableId="1621835091">
    <w:abstractNumId w:val="17"/>
  </w:num>
  <w:num w:numId="14" w16cid:durableId="937906251">
    <w:abstractNumId w:val="3"/>
  </w:num>
  <w:num w:numId="15" w16cid:durableId="1829973676">
    <w:abstractNumId w:val="8"/>
  </w:num>
  <w:num w:numId="16" w16cid:durableId="1562860556">
    <w:abstractNumId w:val="7"/>
  </w:num>
  <w:num w:numId="17" w16cid:durableId="2137214098">
    <w:abstractNumId w:val="20"/>
  </w:num>
  <w:num w:numId="18" w16cid:durableId="815224797">
    <w:abstractNumId w:val="5"/>
  </w:num>
  <w:num w:numId="19" w16cid:durableId="2103407826">
    <w:abstractNumId w:val="21"/>
  </w:num>
  <w:num w:numId="20" w16cid:durableId="234319279">
    <w:abstractNumId w:val="0"/>
  </w:num>
  <w:num w:numId="21" w16cid:durableId="602418301">
    <w:abstractNumId w:val="18"/>
  </w:num>
  <w:num w:numId="22" w16cid:durableId="32847856">
    <w:abstractNumId w:val="13"/>
  </w:num>
  <w:num w:numId="23" w16cid:durableId="1429960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7F0"/>
    <w:rsid w:val="000242C4"/>
    <w:rsid w:val="0003795F"/>
    <w:rsid w:val="000548AC"/>
    <w:rsid w:val="00062B26"/>
    <w:rsid w:val="0007641A"/>
    <w:rsid w:val="00090E6F"/>
    <w:rsid w:val="000A602E"/>
    <w:rsid w:val="000C382A"/>
    <w:rsid w:val="000E2994"/>
    <w:rsid w:val="000E79EA"/>
    <w:rsid w:val="000F2ADC"/>
    <w:rsid w:val="00111E25"/>
    <w:rsid w:val="001327F0"/>
    <w:rsid w:val="00183BAF"/>
    <w:rsid w:val="001B1A7A"/>
    <w:rsid w:val="001B4182"/>
    <w:rsid w:val="001D7A56"/>
    <w:rsid w:val="001E6EFF"/>
    <w:rsid w:val="001F0236"/>
    <w:rsid w:val="001F6E42"/>
    <w:rsid w:val="00210C40"/>
    <w:rsid w:val="002336EA"/>
    <w:rsid w:val="00241DDB"/>
    <w:rsid w:val="002735B7"/>
    <w:rsid w:val="00286E4C"/>
    <w:rsid w:val="002945BF"/>
    <w:rsid w:val="002A13F7"/>
    <w:rsid w:val="002A7522"/>
    <w:rsid w:val="002B4BBF"/>
    <w:rsid w:val="002D0BB5"/>
    <w:rsid w:val="002D15B5"/>
    <w:rsid w:val="002D36D9"/>
    <w:rsid w:val="002E1739"/>
    <w:rsid w:val="002E2EF5"/>
    <w:rsid w:val="00324B72"/>
    <w:rsid w:val="00336CAB"/>
    <w:rsid w:val="00352A87"/>
    <w:rsid w:val="003579E1"/>
    <w:rsid w:val="003630FA"/>
    <w:rsid w:val="003C44BD"/>
    <w:rsid w:val="003E3897"/>
    <w:rsid w:val="003F3F86"/>
    <w:rsid w:val="004062A3"/>
    <w:rsid w:val="00411405"/>
    <w:rsid w:val="00414D5C"/>
    <w:rsid w:val="004344E0"/>
    <w:rsid w:val="00441673"/>
    <w:rsid w:val="00463369"/>
    <w:rsid w:val="00464766"/>
    <w:rsid w:val="00466B97"/>
    <w:rsid w:val="00474CD1"/>
    <w:rsid w:val="0048100E"/>
    <w:rsid w:val="00481075"/>
    <w:rsid w:val="00491209"/>
    <w:rsid w:val="004A543C"/>
    <w:rsid w:val="004A62D5"/>
    <w:rsid w:val="004D3B11"/>
    <w:rsid w:val="004E1E3C"/>
    <w:rsid w:val="004F0CC0"/>
    <w:rsid w:val="00512773"/>
    <w:rsid w:val="00563166"/>
    <w:rsid w:val="005633EC"/>
    <w:rsid w:val="00570805"/>
    <w:rsid w:val="00584B2D"/>
    <w:rsid w:val="00595EDA"/>
    <w:rsid w:val="005A357F"/>
    <w:rsid w:val="005A58ED"/>
    <w:rsid w:val="005C7CDD"/>
    <w:rsid w:val="005D1942"/>
    <w:rsid w:val="005E317C"/>
    <w:rsid w:val="00603818"/>
    <w:rsid w:val="0061432C"/>
    <w:rsid w:val="00617C50"/>
    <w:rsid w:val="00622FC2"/>
    <w:rsid w:val="00623BF0"/>
    <w:rsid w:val="006408E8"/>
    <w:rsid w:val="00672989"/>
    <w:rsid w:val="00676AB3"/>
    <w:rsid w:val="006A34BF"/>
    <w:rsid w:val="006B43C0"/>
    <w:rsid w:val="006B60F3"/>
    <w:rsid w:val="006C0F15"/>
    <w:rsid w:val="006D6769"/>
    <w:rsid w:val="006D7DB3"/>
    <w:rsid w:val="006E0121"/>
    <w:rsid w:val="006E0FF8"/>
    <w:rsid w:val="007204E5"/>
    <w:rsid w:val="007367EF"/>
    <w:rsid w:val="007427DA"/>
    <w:rsid w:val="00755FEE"/>
    <w:rsid w:val="00777ADC"/>
    <w:rsid w:val="007867F2"/>
    <w:rsid w:val="0079261E"/>
    <w:rsid w:val="007A35E4"/>
    <w:rsid w:val="007A7B9E"/>
    <w:rsid w:val="007B44A9"/>
    <w:rsid w:val="007B64A5"/>
    <w:rsid w:val="007B76C2"/>
    <w:rsid w:val="007B7E3C"/>
    <w:rsid w:val="007C6346"/>
    <w:rsid w:val="007D3B1F"/>
    <w:rsid w:val="007F471A"/>
    <w:rsid w:val="00806E3F"/>
    <w:rsid w:val="00813689"/>
    <w:rsid w:val="008276E8"/>
    <w:rsid w:val="008312C8"/>
    <w:rsid w:val="0085489E"/>
    <w:rsid w:val="00862FC0"/>
    <w:rsid w:val="00870467"/>
    <w:rsid w:val="008814CA"/>
    <w:rsid w:val="0088452C"/>
    <w:rsid w:val="008A0F5E"/>
    <w:rsid w:val="008A4481"/>
    <w:rsid w:val="008C7CF1"/>
    <w:rsid w:val="008D0CBF"/>
    <w:rsid w:val="008E1AD6"/>
    <w:rsid w:val="00936BCC"/>
    <w:rsid w:val="00955C8C"/>
    <w:rsid w:val="00963943"/>
    <w:rsid w:val="009667C3"/>
    <w:rsid w:val="00967B52"/>
    <w:rsid w:val="00993D5B"/>
    <w:rsid w:val="00997A05"/>
    <w:rsid w:val="009A3AE1"/>
    <w:rsid w:val="009B7D7C"/>
    <w:rsid w:val="009C0792"/>
    <w:rsid w:val="009E34CB"/>
    <w:rsid w:val="009F7E9A"/>
    <w:rsid w:val="00A01A2B"/>
    <w:rsid w:val="00A139F5"/>
    <w:rsid w:val="00A417D9"/>
    <w:rsid w:val="00A557B6"/>
    <w:rsid w:val="00A80965"/>
    <w:rsid w:val="00A94759"/>
    <w:rsid w:val="00AB5ACA"/>
    <w:rsid w:val="00AD3A6F"/>
    <w:rsid w:val="00B167CE"/>
    <w:rsid w:val="00B33DC2"/>
    <w:rsid w:val="00B45978"/>
    <w:rsid w:val="00B636E5"/>
    <w:rsid w:val="00B67D4C"/>
    <w:rsid w:val="00B77EAA"/>
    <w:rsid w:val="00BB0633"/>
    <w:rsid w:val="00BB541C"/>
    <w:rsid w:val="00BE0810"/>
    <w:rsid w:val="00C102C9"/>
    <w:rsid w:val="00C130EB"/>
    <w:rsid w:val="00C5334A"/>
    <w:rsid w:val="00C611C1"/>
    <w:rsid w:val="00C701DE"/>
    <w:rsid w:val="00C92DA7"/>
    <w:rsid w:val="00CB1EEA"/>
    <w:rsid w:val="00CD3A4A"/>
    <w:rsid w:val="00CD7193"/>
    <w:rsid w:val="00CE3643"/>
    <w:rsid w:val="00D129DA"/>
    <w:rsid w:val="00D12F33"/>
    <w:rsid w:val="00D4440F"/>
    <w:rsid w:val="00D53AB7"/>
    <w:rsid w:val="00D54246"/>
    <w:rsid w:val="00D57606"/>
    <w:rsid w:val="00D960A8"/>
    <w:rsid w:val="00DA260B"/>
    <w:rsid w:val="00DB5AE5"/>
    <w:rsid w:val="00DC5DE5"/>
    <w:rsid w:val="00DD1A20"/>
    <w:rsid w:val="00DE44C4"/>
    <w:rsid w:val="00E15706"/>
    <w:rsid w:val="00E52D0D"/>
    <w:rsid w:val="00E57282"/>
    <w:rsid w:val="00EA2B8D"/>
    <w:rsid w:val="00EB5EE4"/>
    <w:rsid w:val="00EC02DF"/>
    <w:rsid w:val="00EE4CE0"/>
    <w:rsid w:val="00EF3949"/>
    <w:rsid w:val="00F022B3"/>
    <w:rsid w:val="00F21263"/>
    <w:rsid w:val="00F400D5"/>
    <w:rsid w:val="00F45D9F"/>
    <w:rsid w:val="00F5013D"/>
    <w:rsid w:val="00F56D18"/>
    <w:rsid w:val="00F573B2"/>
    <w:rsid w:val="00F8213B"/>
    <w:rsid w:val="00F946DC"/>
    <w:rsid w:val="00F94DE3"/>
    <w:rsid w:val="00FB239B"/>
    <w:rsid w:val="00FE7503"/>
    <w:rsid w:val="00FF3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F2E81"/>
  <w15:chartTrackingRefBased/>
  <w15:docId w15:val="{C6D200E8-4DBE-4AB8-A550-55FF8509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7F0"/>
    <w:pPr>
      <w:spacing w:after="200" w:line="240" w:lineRule="atLeast"/>
    </w:pPr>
    <w:rPr>
      <w:rFonts w:ascii="Arial" w:eastAsia="Arial" w:hAnsi="Arial" w:cs="Arial"/>
      <w:color w:val="000000"/>
      <w:kern w:val="0"/>
      <w:lang w:eastAsia="en-GB"/>
      <w14:ligatures w14:val="none"/>
    </w:rPr>
  </w:style>
  <w:style w:type="paragraph" w:styleId="Heading1">
    <w:name w:val="heading 1"/>
    <w:basedOn w:val="Normal"/>
    <w:next w:val="Normal"/>
    <w:link w:val="Heading1Char"/>
    <w:uiPriority w:val="9"/>
    <w:qFormat/>
    <w:rsid w:val="001327F0"/>
    <w:pPr>
      <w:keepNext/>
      <w:keepLines/>
      <w:numPr>
        <w:numId w:val="1"/>
      </w:numPr>
      <w:spacing w:before="480" w:after="0"/>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rsid w:val="001327F0"/>
    <w:pPr>
      <w:keepNext/>
      <w:keepLines/>
      <w:numPr>
        <w:ilvl w:val="1"/>
        <w:numId w:val="1"/>
      </w:num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rsid w:val="001327F0"/>
    <w:pPr>
      <w:keepNext/>
      <w:keepLines/>
      <w:numPr>
        <w:ilvl w:val="2"/>
        <w:numId w:val="1"/>
      </w:numPr>
      <w:spacing w:before="200" w:after="0"/>
      <w:outlineLvl w:val="2"/>
    </w:pPr>
    <w:rPr>
      <w:rFonts w:ascii="Cambria" w:eastAsia="Times New Roman" w:hAnsi="Cambria" w:cs="Times New Roman"/>
      <w:b/>
      <w:bCs/>
    </w:rPr>
  </w:style>
  <w:style w:type="paragraph" w:styleId="Heading4">
    <w:name w:val="heading 4"/>
    <w:basedOn w:val="Normal"/>
    <w:next w:val="Normal"/>
    <w:link w:val="Heading4Char"/>
    <w:uiPriority w:val="9"/>
    <w:qFormat/>
    <w:rsid w:val="001327F0"/>
    <w:pPr>
      <w:keepNext/>
      <w:keepLines/>
      <w:numPr>
        <w:ilvl w:val="3"/>
        <w:numId w:val="1"/>
      </w:numPr>
      <w:spacing w:before="200" w:after="0"/>
      <w:outlineLvl w:val="3"/>
    </w:pPr>
    <w:rPr>
      <w:rFonts w:ascii="Cambria" w:eastAsia="Times New Roman" w:hAnsi="Cambria" w:cs="Times New Roman"/>
      <w:b/>
      <w:bCs/>
      <w:i/>
      <w:iCs/>
    </w:rPr>
  </w:style>
  <w:style w:type="paragraph" w:styleId="Heading5">
    <w:name w:val="heading 5"/>
    <w:basedOn w:val="Normal"/>
    <w:next w:val="Normal"/>
    <w:link w:val="Heading5Char"/>
    <w:uiPriority w:val="9"/>
    <w:qFormat/>
    <w:rsid w:val="001327F0"/>
    <w:pPr>
      <w:keepNext/>
      <w:keepLines/>
      <w:numPr>
        <w:ilvl w:val="4"/>
        <w:numId w:val="1"/>
      </w:numPr>
      <w:spacing w:before="200" w:after="0"/>
      <w:outlineLvl w:val="4"/>
    </w:pPr>
    <w:rPr>
      <w:rFonts w:ascii="Cambria" w:eastAsia="Times New Roman" w:hAnsi="Cambria" w:cs="Times New Roman"/>
    </w:rPr>
  </w:style>
  <w:style w:type="paragraph" w:styleId="Heading6">
    <w:name w:val="heading 6"/>
    <w:basedOn w:val="Normal"/>
    <w:next w:val="Normal"/>
    <w:link w:val="Heading6Char"/>
    <w:uiPriority w:val="9"/>
    <w:qFormat/>
    <w:rsid w:val="001327F0"/>
    <w:pPr>
      <w:keepNext/>
      <w:keepLines/>
      <w:numPr>
        <w:ilvl w:val="5"/>
        <w:numId w:val="1"/>
      </w:numPr>
      <w:spacing w:before="200" w:after="0"/>
      <w:outlineLvl w:val="5"/>
    </w:pPr>
    <w:rPr>
      <w:rFonts w:ascii="Cambria" w:eastAsia="Times New Roman" w:hAnsi="Cambria" w:cs="Times New Roman"/>
      <w:i/>
      <w:iCs/>
    </w:rPr>
  </w:style>
  <w:style w:type="paragraph" w:styleId="Heading7">
    <w:name w:val="heading 7"/>
    <w:basedOn w:val="Normal"/>
    <w:next w:val="Normal"/>
    <w:link w:val="Heading7Char"/>
    <w:uiPriority w:val="9"/>
    <w:qFormat/>
    <w:rsid w:val="001327F0"/>
    <w:pPr>
      <w:keepNext/>
      <w:keepLines/>
      <w:numPr>
        <w:ilvl w:val="6"/>
        <w:numId w:val="1"/>
      </w:numPr>
      <w:spacing w:before="200" w:after="0"/>
      <w:outlineLvl w:val="6"/>
    </w:pPr>
    <w:rPr>
      <w:rFonts w:ascii="Cambria" w:eastAsia="Times New Roman" w:hAnsi="Cambria" w:cs="Times New Roman"/>
      <w:i/>
      <w:iCs/>
    </w:rPr>
  </w:style>
  <w:style w:type="paragraph" w:styleId="Heading8">
    <w:name w:val="heading 8"/>
    <w:basedOn w:val="Normal"/>
    <w:next w:val="Normal"/>
    <w:link w:val="Heading8Char"/>
    <w:uiPriority w:val="9"/>
    <w:qFormat/>
    <w:rsid w:val="001327F0"/>
    <w:pPr>
      <w:keepNext/>
      <w:keepLines/>
      <w:numPr>
        <w:ilvl w:val="7"/>
        <w:numId w:val="1"/>
      </w:numPr>
      <w:spacing w:before="200" w:after="0"/>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qFormat/>
    <w:rsid w:val="001327F0"/>
    <w:pPr>
      <w:keepNext/>
      <w:keepLines/>
      <w:numPr>
        <w:ilvl w:val="8"/>
        <w:numId w:val="1"/>
      </w:numPr>
      <w:spacing w:before="200" w:after="0"/>
      <w:outlineLvl w:val="8"/>
    </w:pPr>
    <w:rPr>
      <w:rFonts w:ascii="Cambria" w:eastAsia="Times New Roman" w:hAnsi="Cambria" w:cs="Times New Roma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7F0"/>
    <w:rPr>
      <w:rFonts w:ascii="Cambria" w:eastAsia="Times New Roman" w:hAnsi="Cambria" w:cs="Times New Roman"/>
      <w:b/>
      <w:bCs/>
      <w:color w:val="000000"/>
      <w:kern w:val="0"/>
      <w:sz w:val="28"/>
      <w:szCs w:val="28"/>
      <w:lang w:eastAsia="en-GB"/>
      <w14:ligatures w14:val="none"/>
    </w:rPr>
  </w:style>
  <w:style w:type="character" w:customStyle="1" w:styleId="Heading2Char">
    <w:name w:val="Heading 2 Char"/>
    <w:basedOn w:val="DefaultParagraphFont"/>
    <w:link w:val="Heading2"/>
    <w:uiPriority w:val="9"/>
    <w:rsid w:val="001327F0"/>
    <w:rPr>
      <w:rFonts w:ascii="Cambria" w:eastAsia="Times New Roman" w:hAnsi="Cambria" w:cs="Times New Roman"/>
      <w:b/>
      <w:bCs/>
      <w:color w:val="000000"/>
      <w:kern w:val="0"/>
      <w:sz w:val="26"/>
      <w:szCs w:val="26"/>
      <w:lang w:eastAsia="en-GB"/>
      <w14:ligatures w14:val="none"/>
    </w:rPr>
  </w:style>
  <w:style w:type="character" w:customStyle="1" w:styleId="Heading3Char">
    <w:name w:val="Heading 3 Char"/>
    <w:basedOn w:val="DefaultParagraphFont"/>
    <w:link w:val="Heading3"/>
    <w:uiPriority w:val="9"/>
    <w:rsid w:val="001327F0"/>
    <w:rPr>
      <w:rFonts w:ascii="Cambria" w:eastAsia="Times New Roman" w:hAnsi="Cambria" w:cs="Times New Roman"/>
      <w:b/>
      <w:bCs/>
      <w:color w:val="000000"/>
      <w:kern w:val="0"/>
      <w:lang w:eastAsia="en-GB"/>
      <w14:ligatures w14:val="none"/>
    </w:rPr>
  </w:style>
  <w:style w:type="character" w:customStyle="1" w:styleId="Heading4Char">
    <w:name w:val="Heading 4 Char"/>
    <w:basedOn w:val="DefaultParagraphFont"/>
    <w:link w:val="Heading4"/>
    <w:uiPriority w:val="9"/>
    <w:rsid w:val="001327F0"/>
    <w:rPr>
      <w:rFonts w:ascii="Cambria" w:eastAsia="Times New Roman" w:hAnsi="Cambria" w:cs="Times New Roman"/>
      <w:b/>
      <w:bCs/>
      <w:i/>
      <w:iCs/>
      <w:color w:val="000000"/>
      <w:kern w:val="0"/>
      <w:lang w:eastAsia="en-GB"/>
      <w14:ligatures w14:val="none"/>
    </w:rPr>
  </w:style>
  <w:style w:type="character" w:customStyle="1" w:styleId="Heading5Char">
    <w:name w:val="Heading 5 Char"/>
    <w:basedOn w:val="DefaultParagraphFont"/>
    <w:link w:val="Heading5"/>
    <w:uiPriority w:val="9"/>
    <w:rsid w:val="001327F0"/>
    <w:rPr>
      <w:rFonts w:ascii="Cambria" w:eastAsia="Times New Roman" w:hAnsi="Cambria" w:cs="Times New Roman"/>
      <w:color w:val="000000"/>
      <w:kern w:val="0"/>
      <w:lang w:eastAsia="en-GB"/>
      <w14:ligatures w14:val="none"/>
    </w:rPr>
  </w:style>
  <w:style w:type="character" w:customStyle="1" w:styleId="Heading6Char">
    <w:name w:val="Heading 6 Char"/>
    <w:basedOn w:val="DefaultParagraphFont"/>
    <w:link w:val="Heading6"/>
    <w:uiPriority w:val="9"/>
    <w:rsid w:val="001327F0"/>
    <w:rPr>
      <w:rFonts w:ascii="Cambria" w:eastAsia="Times New Roman" w:hAnsi="Cambria" w:cs="Times New Roman"/>
      <w:i/>
      <w:iCs/>
      <w:color w:val="000000"/>
      <w:kern w:val="0"/>
      <w:lang w:eastAsia="en-GB"/>
      <w14:ligatures w14:val="none"/>
    </w:rPr>
  </w:style>
  <w:style w:type="character" w:customStyle="1" w:styleId="Heading7Char">
    <w:name w:val="Heading 7 Char"/>
    <w:basedOn w:val="DefaultParagraphFont"/>
    <w:link w:val="Heading7"/>
    <w:uiPriority w:val="9"/>
    <w:rsid w:val="001327F0"/>
    <w:rPr>
      <w:rFonts w:ascii="Cambria" w:eastAsia="Times New Roman" w:hAnsi="Cambria" w:cs="Times New Roman"/>
      <w:i/>
      <w:iCs/>
      <w:color w:val="000000"/>
      <w:kern w:val="0"/>
      <w:lang w:eastAsia="en-GB"/>
      <w14:ligatures w14:val="none"/>
    </w:rPr>
  </w:style>
  <w:style w:type="character" w:customStyle="1" w:styleId="Heading8Char">
    <w:name w:val="Heading 8 Char"/>
    <w:basedOn w:val="DefaultParagraphFont"/>
    <w:link w:val="Heading8"/>
    <w:uiPriority w:val="9"/>
    <w:rsid w:val="001327F0"/>
    <w:rPr>
      <w:rFonts w:ascii="Cambria" w:eastAsia="Times New Roman" w:hAnsi="Cambria" w:cs="Times New Roman"/>
      <w:color w:val="000000"/>
      <w:kern w:val="0"/>
      <w:sz w:val="20"/>
      <w:szCs w:val="20"/>
      <w:lang w:eastAsia="en-GB"/>
      <w14:ligatures w14:val="none"/>
    </w:rPr>
  </w:style>
  <w:style w:type="character" w:customStyle="1" w:styleId="Heading9Char">
    <w:name w:val="Heading 9 Char"/>
    <w:basedOn w:val="DefaultParagraphFont"/>
    <w:link w:val="Heading9"/>
    <w:uiPriority w:val="9"/>
    <w:rsid w:val="001327F0"/>
    <w:rPr>
      <w:rFonts w:ascii="Cambria" w:eastAsia="Times New Roman" w:hAnsi="Cambria" w:cs="Times New Roman"/>
      <w:i/>
      <w:iCs/>
      <w:color w:val="000000"/>
      <w:kern w:val="0"/>
      <w:sz w:val="20"/>
      <w:szCs w:val="20"/>
      <w:lang w:eastAsia="en-GB"/>
      <w14:ligatures w14:val="none"/>
    </w:rPr>
  </w:style>
  <w:style w:type="paragraph" w:customStyle="1" w:styleId="IgnoredSpacing">
    <w:name w:val="Ignored Spacing"/>
    <w:link w:val="IgnoredSpacingChar"/>
    <w:rsid w:val="001327F0"/>
    <w:pPr>
      <w:spacing w:after="120" w:line="240" w:lineRule="auto"/>
    </w:pPr>
    <w:rPr>
      <w:rFonts w:ascii="Arial" w:eastAsia="Times New Roman" w:hAnsi="Arial" w:cs="Times New Roman"/>
      <w:color w:val="000000"/>
      <w:kern w:val="0"/>
      <w:sz w:val="24"/>
      <w:szCs w:val="24"/>
      <w:lang w:val="en-US"/>
      <w14:ligatures w14:val="none"/>
    </w:rPr>
  </w:style>
  <w:style w:type="character" w:customStyle="1" w:styleId="IgnoredSpacingChar">
    <w:name w:val="Ignored Spacing Char"/>
    <w:link w:val="IgnoredSpacing"/>
    <w:rsid w:val="001327F0"/>
    <w:rPr>
      <w:rFonts w:ascii="Arial" w:eastAsia="Times New Roman" w:hAnsi="Arial" w:cs="Times New Roman"/>
      <w:color w:val="000000"/>
      <w:kern w:val="0"/>
      <w:sz w:val="24"/>
      <w:szCs w:val="24"/>
      <w:lang w:val="en-US"/>
      <w14:ligatures w14:val="none"/>
    </w:rPr>
  </w:style>
  <w:style w:type="paragraph" w:styleId="Header">
    <w:name w:val="header"/>
    <w:basedOn w:val="Normal"/>
    <w:link w:val="HeaderChar"/>
    <w:uiPriority w:val="99"/>
    <w:unhideWhenUsed/>
    <w:rsid w:val="001327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7F0"/>
    <w:rPr>
      <w:rFonts w:ascii="Arial" w:eastAsia="Arial" w:hAnsi="Arial" w:cs="Arial"/>
      <w:color w:val="000000"/>
      <w:kern w:val="0"/>
      <w:lang w:eastAsia="en-GB"/>
      <w14:ligatures w14:val="none"/>
    </w:rPr>
  </w:style>
  <w:style w:type="paragraph" w:styleId="Footer">
    <w:name w:val="footer"/>
    <w:basedOn w:val="Normal"/>
    <w:link w:val="FooterChar"/>
    <w:uiPriority w:val="99"/>
    <w:unhideWhenUsed/>
    <w:rsid w:val="001327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7F0"/>
    <w:rPr>
      <w:rFonts w:ascii="Arial" w:eastAsia="Arial" w:hAnsi="Arial" w:cs="Arial"/>
      <w:color w:val="000000"/>
      <w:kern w:val="0"/>
      <w:lang w:eastAsia="en-GB"/>
      <w14:ligatures w14:val="none"/>
    </w:rPr>
  </w:style>
  <w:style w:type="paragraph" w:customStyle="1" w:styleId="TitleClause">
    <w:name w:val="Title Clause"/>
    <w:basedOn w:val="Normal"/>
    <w:rsid w:val="003C44BD"/>
    <w:pPr>
      <w:keepNext/>
      <w:numPr>
        <w:numId w:val="2"/>
      </w:numPr>
      <w:spacing w:before="240" w:after="240" w:line="300" w:lineRule="atLeast"/>
      <w:jc w:val="both"/>
      <w:outlineLvl w:val="0"/>
    </w:pPr>
    <w:rPr>
      <w:rFonts w:eastAsia="Times New Roman" w:cs="Times New Roman"/>
      <w:b/>
      <w:kern w:val="28"/>
      <w:szCs w:val="20"/>
      <w:lang w:eastAsia="en-US"/>
    </w:rPr>
  </w:style>
  <w:style w:type="paragraph" w:customStyle="1" w:styleId="Untitledsubclause1">
    <w:name w:val="Untitled subclause 1"/>
    <w:basedOn w:val="Normal"/>
    <w:rsid w:val="003C44BD"/>
    <w:pPr>
      <w:numPr>
        <w:ilvl w:val="1"/>
        <w:numId w:val="2"/>
      </w:numPr>
      <w:spacing w:before="280" w:after="120" w:line="300" w:lineRule="atLeast"/>
      <w:jc w:val="both"/>
      <w:outlineLvl w:val="1"/>
    </w:pPr>
    <w:rPr>
      <w:rFonts w:eastAsia="Times New Roman" w:cs="Times New Roman"/>
      <w:szCs w:val="20"/>
      <w:lang w:eastAsia="en-US"/>
    </w:rPr>
  </w:style>
  <w:style w:type="paragraph" w:customStyle="1" w:styleId="Untitledsubclause2">
    <w:name w:val="Untitled subclause 2"/>
    <w:basedOn w:val="Normal"/>
    <w:rsid w:val="003C44BD"/>
    <w:pPr>
      <w:numPr>
        <w:ilvl w:val="2"/>
        <w:numId w:val="2"/>
      </w:numPr>
      <w:spacing w:after="120" w:line="300" w:lineRule="atLeast"/>
      <w:jc w:val="both"/>
      <w:outlineLvl w:val="2"/>
    </w:pPr>
    <w:rPr>
      <w:rFonts w:eastAsia="Times New Roman" w:cs="Times New Roman"/>
      <w:szCs w:val="20"/>
      <w:lang w:eastAsia="en-US"/>
    </w:rPr>
  </w:style>
  <w:style w:type="paragraph" w:customStyle="1" w:styleId="Untitledsubclause3">
    <w:name w:val="Untitled subclause 3"/>
    <w:basedOn w:val="Normal"/>
    <w:rsid w:val="003C44BD"/>
    <w:pPr>
      <w:numPr>
        <w:ilvl w:val="3"/>
        <w:numId w:val="2"/>
      </w:numPr>
      <w:tabs>
        <w:tab w:val="left" w:pos="2261"/>
      </w:tabs>
      <w:spacing w:after="120" w:line="300" w:lineRule="atLeast"/>
      <w:jc w:val="both"/>
      <w:outlineLvl w:val="3"/>
    </w:pPr>
    <w:rPr>
      <w:rFonts w:eastAsia="Times New Roman" w:cs="Times New Roman"/>
      <w:szCs w:val="20"/>
      <w:lang w:eastAsia="en-US"/>
    </w:rPr>
  </w:style>
  <w:style w:type="paragraph" w:customStyle="1" w:styleId="Untitledsubclause4">
    <w:name w:val="Untitled subclause 4"/>
    <w:basedOn w:val="Normal"/>
    <w:rsid w:val="003C44BD"/>
    <w:pPr>
      <w:numPr>
        <w:ilvl w:val="4"/>
        <w:numId w:val="2"/>
      </w:numPr>
      <w:spacing w:after="120" w:line="300" w:lineRule="atLeast"/>
      <w:jc w:val="both"/>
      <w:outlineLvl w:val="4"/>
    </w:pPr>
    <w:rPr>
      <w:rFonts w:eastAsia="Times New Roman" w:cs="Times New Roman"/>
      <w:szCs w:val="20"/>
      <w:lang w:eastAsia="en-US"/>
    </w:rPr>
  </w:style>
  <w:style w:type="paragraph" w:styleId="NoSpacing">
    <w:name w:val="No Spacing"/>
    <w:uiPriority w:val="1"/>
    <w:qFormat/>
    <w:rsid w:val="003C44BD"/>
    <w:pPr>
      <w:spacing w:after="0" w:line="240" w:lineRule="auto"/>
    </w:pPr>
    <w:rPr>
      <w:rFonts w:ascii="Arial" w:eastAsia="Arial" w:hAnsi="Arial" w:cs="Arial"/>
      <w:color w:val="000000"/>
      <w:kern w:val="0"/>
      <w:lang w:eastAsia="en-GB"/>
      <w14:ligatures w14:val="none"/>
    </w:rPr>
  </w:style>
  <w:style w:type="character" w:styleId="PageNumber">
    <w:name w:val="page number"/>
    <w:basedOn w:val="DefaultParagraphFont"/>
    <w:uiPriority w:val="99"/>
    <w:semiHidden/>
    <w:unhideWhenUsed/>
    <w:rsid w:val="00C611C1"/>
  </w:style>
  <w:style w:type="paragraph" w:styleId="ListParagraph">
    <w:name w:val="List Paragraph"/>
    <w:basedOn w:val="Normal"/>
    <w:uiPriority w:val="34"/>
    <w:qFormat/>
    <w:rsid w:val="007D3B1F"/>
    <w:pPr>
      <w:ind w:left="720"/>
      <w:contextualSpacing/>
    </w:pPr>
  </w:style>
  <w:style w:type="character" w:styleId="Hyperlink">
    <w:name w:val="Hyperlink"/>
    <w:basedOn w:val="DefaultParagraphFont"/>
    <w:uiPriority w:val="99"/>
    <w:unhideWhenUsed/>
    <w:rsid w:val="00241DDB"/>
    <w:rPr>
      <w:color w:val="0563C1" w:themeColor="hyperlink"/>
      <w:u w:val="single"/>
    </w:rPr>
  </w:style>
  <w:style w:type="table" w:styleId="TableGrid">
    <w:name w:val="Table Grid"/>
    <w:basedOn w:val="TableNormal"/>
    <w:rsid w:val="001F6E4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67F2"/>
    <w:rPr>
      <w:color w:val="605E5C"/>
      <w:shd w:val="clear" w:color="auto" w:fill="E1DFDD"/>
    </w:rPr>
  </w:style>
  <w:style w:type="paragraph" w:styleId="NormalWeb">
    <w:name w:val="Normal (Web)"/>
    <w:basedOn w:val="Normal"/>
    <w:uiPriority w:val="99"/>
    <w:unhideWhenUsed/>
    <w:rsid w:val="00324B72"/>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PlainTable2">
    <w:name w:val="Plain Table 2"/>
    <w:basedOn w:val="TableNormal"/>
    <w:uiPriority w:val="42"/>
    <w:rsid w:val="002A13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533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D129DA"/>
    <w:pPr>
      <w:widowControl w:val="0"/>
      <w:autoSpaceDE w:val="0"/>
      <w:autoSpaceDN w:val="0"/>
      <w:spacing w:after="0" w:line="240" w:lineRule="auto"/>
      <w:ind w:left="467"/>
    </w:pPr>
    <w:rPr>
      <w:rFonts w:ascii="Tahoma" w:eastAsia="Tahoma" w:hAnsi="Tahoma" w:cs="Tahoma"/>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49670">
      <w:bodyDiv w:val="1"/>
      <w:marLeft w:val="0"/>
      <w:marRight w:val="0"/>
      <w:marTop w:val="0"/>
      <w:marBottom w:val="0"/>
      <w:divBdr>
        <w:top w:val="none" w:sz="0" w:space="0" w:color="auto"/>
        <w:left w:val="none" w:sz="0" w:space="0" w:color="auto"/>
        <w:bottom w:val="none" w:sz="0" w:space="0" w:color="auto"/>
        <w:right w:val="none" w:sz="0" w:space="0" w:color="auto"/>
      </w:divBdr>
    </w:div>
    <w:div w:id="132582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ba.co.uk/club/about-us/club-polici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9ef656-a387-4a14-8b32-28c7befddcd4" xsi:nil="true"/>
    <lcf76f155ced4ddcb4097134ff3c332f xmlns="26c1a83d-2b5e-485b-8fe5-b86896726cf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D3B648BAE25E4F86F6E1673699C733" ma:contentTypeVersion="18" ma:contentTypeDescription="Create a new document." ma:contentTypeScope="" ma:versionID="7c3629bf966d62eb551db867cbba304e">
  <xsd:schema xmlns:xsd="http://www.w3.org/2001/XMLSchema" xmlns:xs="http://www.w3.org/2001/XMLSchema" xmlns:p="http://schemas.microsoft.com/office/2006/metadata/properties" xmlns:ns2="26c1a83d-2b5e-485b-8fe5-b86896726cf4" xmlns:ns3="c99ef656-a387-4a14-8b32-28c7befddcd4" targetNamespace="http://schemas.microsoft.com/office/2006/metadata/properties" ma:root="true" ma:fieldsID="b39f7a1e239314a60dcd0b626438f8d6" ns2:_="" ns3:_="">
    <xsd:import namespace="26c1a83d-2b5e-485b-8fe5-b86896726cf4"/>
    <xsd:import namespace="c99ef656-a387-4a14-8b32-28c7befddc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1a83d-2b5e-485b-8fe5-b86896726c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d10684-c1b6-46ee-984b-d880a84c59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9ef656-a387-4a14-8b32-28c7befddc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342be7-6477-46f9-9258-aca04e01cda5}" ma:internalName="TaxCatchAll" ma:showField="CatchAllData" ma:web="c99ef656-a387-4a14-8b32-28c7befddc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A888A-3EE9-4311-98A0-B027346DB1D5}">
  <ds:schemaRefs>
    <ds:schemaRef ds:uri="http://schemas.openxmlformats.org/officeDocument/2006/bibliography"/>
  </ds:schemaRefs>
</ds:datastoreItem>
</file>

<file path=customXml/itemProps2.xml><?xml version="1.0" encoding="utf-8"?>
<ds:datastoreItem xmlns:ds="http://schemas.openxmlformats.org/officeDocument/2006/customXml" ds:itemID="{D41874E2-0932-44FC-A9AA-0215062FE8F9}">
  <ds:schemaRefs>
    <ds:schemaRef ds:uri="http://schemas.microsoft.com/sharepoint/v3/contenttype/forms"/>
  </ds:schemaRefs>
</ds:datastoreItem>
</file>

<file path=customXml/itemProps3.xml><?xml version="1.0" encoding="utf-8"?>
<ds:datastoreItem xmlns:ds="http://schemas.openxmlformats.org/officeDocument/2006/customXml" ds:itemID="{FA7625CA-265A-4241-89AE-23CFEED436BB}">
  <ds:schemaRefs>
    <ds:schemaRef ds:uri="http://schemas.microsoft.com/office/2006/metadata/properties"/>
    <ds:schemaRef ds:uri="http://schemas.microsoft.com/office/infopath/2007/PartnerControls"/>
    <ds:schemaRef ds:uri="c99ef656-a387-4a14-8b32-28c7befddcd4"/>
    <ds:schemaRef ds:uri="26c1a83d-2b5e-485b-8fe5-b86896726cf4"/>
  </ds:schemaRefs>
</ds:datastoreItem>
</file>

<file path=customXml/itemProps4.xml><?xml version="1.0" encoding="utf-8"?>
<ds:datastoreItem xmlns:ds="http://schemas.openxmlformats.org/officeDocument/2006/customXml" ds:itemID="{D0AA371F-FA2B-4B57-91E9-42E92239F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1a83d-2b5e-485b-8fe5-b86896726cf4"/>
    <ds:schemaRef ds:uri="c99ef656-a387-4a14-8b32-28c7befdd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Foxall</dc:creator>
  <cp:keywords/>
  <dc:description/>
  <cp:lastModifiedBy>Victoria Dutton</cp:lastModifiedBy>
  <cp:revision>5</cp:revision>
  <cp:lastPrinted>2024-04-05T13:47:00Z</cp:lastPrinted>
  <dcterms:created xsi:type="dcterms:W3CDTF">2025-09-02T14:14:00Z</dcterms:created>
  <dcterms:modified xsi:type="dcterms:W3CDTF">2026-10-07T12:08:00Z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0x010100AED3B648BAE25E4F86F6E1673699C733</vt:lpwstr>
  </property>
  <property fmtid="{D5CDD505-2E9C-101B-9397-08002B2CF9AE}" pid="3" name="MediaServiceImageTags">
    <vt:lpwstr/>
  </property>
</Properties>
</file>