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80C25" w14:textId="77777777" w:rsidR="000360FB" w:rsidRDefault="002E2F99">
      <w:r>
        <w:rPr>
          <w:noProof/>
        </w:rPr>
        <w:drawing>
          <wp:inline distT="0" distB="0" distL="0" distR="0" wp14:anchorId="39BBF429" wp14:editId="7A92A38E">
            <wp:extent cx="891540" cy="91440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80px-Crewe_Alexandra_svg.png"/>
                    <pic:cNvPicPr/>
                  </pic:nvPicPr>
                  <pic:blipFill>
                    <a:blip r:embed="rId5">
                      <a:extLst>
                        <a:ext uri="{28A0092B-C50C-407E-A947-70E740481C1C}">
                          <a14:useLocalDpi xmlns:a14="http://schemas.microsoft.com/office/drawing/2010/main" val="0"/>
                        </a:ext>
                      </a:extLst>
                    </a:blip>
                    <a:stretch>
                      <a:fillRect/>
                    </a:stretch>
                  </pic:blipFill>
                  <pic:spPr>
                    <a:xfrm>
                      <a:off x="0" y="0"/>
                      <a:ext cx="891540" cy="914400"/>
                    </a:xfrm>
                    <a:prstGeom prst="rect">
                      <a:avLst/>
                    </a:prstGeom>
                  </pic:spPr>
                </pic:pic>
              </a:graphicData>
            </a:graphic>
          </wp:inline>
        </w:drawing>
      </w:r>
    </w:p>
    <w:tbl>
      <w:tblPr>
        <w:tblStyle w:val="TableGrid"/>
        <w:tblW w:w="0" w:type="auto"/>
        <w:tblInd w:w="3348" w:type="dxa"/>
        <w:tblLook w:val="04A0" w:firstRow="1" w:lastRow="0" w:firstColumn="1" w:lastColumn="0" w:noHBand="0" w:noVBand="1"/>
      </w:tblPr>
      <w:tblGrid>
        <w:gridCol w:w="5668"/>
      </w:tblGrid>
      <w:tr w:rsidR="002E2F99" w14:paraId="6232C223" w14:textId="77777777" w:rsidTr="002E2F99">
        <w:trPr>
          <w:trHeight w:val="557"/>
        </w:trPr>
        <w:tc>
          <w:tcPr>
            <w:tcW w:w="5894" w:type="dxa"/>
            <w:shd w:val="clear" w:color="auto" w:fill="FF0000"/>
          </w:tcPr>
          <w:p w14:paraId="6B16BBE2" w14:textId="77777777" w:rsidR="002E2F99" w:rsidRPr="002E2F99" w:rsidRDefault="002E2F99" w:rsidP="002E2F99">
            <w:pPr>
              <w:rPr>
                <w:b/>
                <w:color w:val="FFFFFF" w:themeColor="background1"/>
                <w:sz w:val="28"/>
                <w:szCs w:val="28"/>
              </w:rPr>
            </w:pPr>
            <w:r>
              <w:rPr>
                <w:b/>
                <w:noProof/>
                <w:color w:val="FFFFFF" w:themeColor="background1"/>
                <w:sz w:val="28"/>
                <w:szCs w:val="28"/>
              </w:rPr>
              <w:drawing>
                <wp:inline distT="0" distB="0" distL="0" distR="0" wp14:anchorId="6699768B" wp14:editId="794A604E">
                  <wp:extent cx="365760" cy="2819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80px-Crewe_Alexandra_svg.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65760" cy="281940"/>
                          </a:xfrm>
                          <a:prstGeom prst="rect">
                            <a:avLst/>
                          </a:prstGeom>
                        </pic:spPr>
                      </pic:pic>
                    </a:graphicData>
                  </a:graphic>
                </wp:inline>
              </w:drawing>
            </w:r>
            <w:r>
              <w:rPr>
                <w:b/>
                <w:color w:val="FFFFFF" w:themeColor="background1"/>
                <w:sz w:val="28"/>
                <w:szCs w:val="28"/>
              </w:rPr>
              <w:t xml:space="preserve">    </w:t>
            </w:r>
            <w:r w:rsidRPr="002E2F99">
              <w:rPr>
                <w:b/>
                <w:color w:val="FFFFFF" w:themeColor="background1"/>
                <w:sz w:val="28"/>
                <w:szCs w:val="28"/>
              </w:rPr>
              <w:t>Job Description &amp; Person Specification</w:t>
            </w:r>
          </w:p>
        </w:tc>
      </w:tr>
    </w:tbl>
    <w:p w14:paraId="504EAE6D" w14:textId="77777777" w:rsidR="002E2F99" w:rsidRDefault="002E2F99"/>
    <w:tbl>
      <w:tblPr>
        <w:tblStyle w:val="TableGrid"/>
        <w:tblW w:w="0" w:type="auto"/>
        <w:tblLook w:val="04A0" w:firstRow="1" w:lastRow="0" w:firstColumn="1" w:lastColumn="0" w:noHBand="0" w:noVBand="1"/>
      </w:tblPr>
      <w:tblGrid>
        <w:gridCol w:w="3010"/>
        <w:gridCol w:w="3009"/>
        <w:gridCol w:w="2997"/>
      </w:tblGrid>
      <w:tr w:rsidR="002E2F99" w14:paraId="41FC53B1" w14:textId="77777777" w:rsidTr="002E2F99">
        <w:trPr>
          <w:trHeight w:val="548"/>
        </w:trPr>
        <w:tc>
          <w:tcPr>
            <w:tcW w:w="9242" w:type="dxa"/>
            <w:gridSpan w:val="3"/>
            <w:shd w:val="clear" w:color="auto" w:fill="FF0000"/>
          </w:tcPr>
          <w:p w14:paraId="75867325" w14:textId="77777777" w:rsidR="002E2F99" w:rsidRPr="002E2F99" w:rsidRDefault="002E2F99" w:rsidP="002E2F99">
            <w:pPr>
              <w:jc w:val="center"/>
              <w:rPr>
                <w:b/>
                <w:sz w:val="28"/>
                <w:szCs w:val="28"/>
              </w:rPr>
            </w:pPr>
            <w:r w:rsidRPr="002E2F99">
              <w:rPr>
                <w:b/>
                <w:color w:val="FFFFFF" w:themeColor="background1"/>
                <w:sz w:val="28"/>
                <w:szCs w:val="28"/>
              </w:rPr>
              <w:t>Position Details</w:t>
            </w:r>
          </w:p>
        </w:tc>
      </w:tr>
      <w:tr w:rsidR="002E2F99" w14:paraId="29F7344A" w14:textId="77777777" w:rsidTr="002E2F99">
        <w:tc>
          <w:tcPr>
            <w:tcW w:w="3080" w:type="dxa"/>
          </w:tcPr>
          <w:p w14:paraId="082393E2" w14:textId="77777777" w:rsidR="002E2F99" w:rsidRPr="002E2F99" w:rsidRDefault="002E2F99">
            <w:pPr>
              <w:rPr>
                <w:b/>
                <w:u w:val="single"/>
              </w:rPr>
            </w:pPr>
            <w:r w:rsidRPr="002E2F99">
              <w:rPr>
                <w:b/>
                <w:u w:val="single"/>
              </w:rPr>
              <w:t>Position:</w:t>
            </w:r>
          </w:p>
          <w:p w14:paraId="57ECEBC3" w14:textId="7E22497F" w:rsidR="002E2F99" w:rsidRDefault="00D5630C">
            <w:r>
              <w:t>Lead Youth Development Phase Coach</w:t>
            </w:r>
            <w:r w:rsidR="00081791">
              <w:t xml:space="preserve"> u1</w:t>
            </w:r>
            <w:r w:rsidR="003B76ED">
              <w:t>3</w:t>
            </w:r>
            <w:r w:rsidR="00081791">
              <w:t>-u1</w:t>
            </w:r>
            <w:r w:rsidR="003B76ED">
              <w:t>6</w:t>
            </w:r>
          </w:p>
          <w:p w14:paraId="371D8D8E" w14:textId="77777777" w:rsidR="002E2F99" w:rsidRDefault="002E2F99"/>
        </w:tc>
        <w:tc>
          <w:tcPr>
            <w:tcW w:w="3081" w:type="dxa"/>
          </w:tcPr>
          <w:p w14:paraId="03CC41C7" w14:textId="77777777" w:rsidR="00D5630C" w:rsidRDefault="002E2F99">
            <w:pPr>
              <w:rPr>
                <w:b/>
                <w:u w:val="single"/>
              </w:rPr>
            </w:pPr>
            <w:r w:rsidRPr="002E2F99">
              <w:rPr>
                <w:b/>
                <w:u w:val="single"/>
              </w:rPr>
              <w:t>Department:</w:t>
            </w:r>
          </w:p>
          <w:p w14:paraId="4E0423D1" w14:textId="77777777" w:rsidR="002E2F99" w:rsidRPr="00D5630C" w:rsidRDefault="00D5630C" w:rsidP="00D5630C">
            <w:r>
              <w:t>Academy Coaching</w:t>
            </w:r>
          </w:p>
        </w:tc>
        <w:tc>
          <w:tcPr>
            <w:tcW w:w="3081" w:type="dxa"/>
          </w:tcPr>
          <w:p w14:paraId="0FDEEF6E" w14:textId="77777777" w:rsidR="00D5630C" w:rsidRDefault="002E2F99">
            <w:pPr>
              <w:rPr>
                <w:b/>
                <w:u w:val="single"/>
              </w:rPr>
            </w:pPr>
            <w:r w:rsidRPr="002E2F99">
              <w:rPr>
                <w:b/>
                <w:u w:val="single"/>
              </w:rPr>
              <w:t>Reporting To:</w:t>
            </w:r>
          </w:p>
          <w:p w14:paraId="76941504" w14:textId="77777777" w:rsidR="002E2F99" w:rsidRPr="00D5630C" w:rsidRDefault="00D5630C" w:rsidP="00D5630C">
            <w:r>
              <w:t>Academy Manager &amp; Head of Coaching</w:t>
            </w:r>
          </w:p>
        </w:tc>
      </w:tr>
      <w:tr w:rsidR="002E2F99" w14:paraId="4A82D36D" w14:textId="77777777" w:rsidTr="002E2F99">
        <w:tc>
          <w:tcPr>
            <w:tcW w:w="9242" w:type="dxa"/>
            <w:gridSpan w:val="3"/>
          </w:tcPr>
          <w:p w14:paraId="62AF48C1" w14:textId="77777777" w:rsidR="002E2F99" w:rsidRDefault="002E2F99" w:rsidP="00140883">
            <w:pPr>
              <w:contextualSpacing/>
              <w:rPr>
                <w:b/>
                <w:u w:val="single"/>
              </w:rPr>
            </w:pPr>
            <w:r w:rsidRPr="002E2F99">
              <w:rPr>
                <w:b/>
                <w:u w:val="single"/>
              </w:rPr>
              <w:t>Overall Objective</w:t>
            </w:r>
            <w:r>
              <w:rPr>
                <w:b/>
                <w:u w:val="single"/>
              </w:rPr>
              <w:t>:</w:t>
            </w:r>
            <w:r w:rsidR="008B6A37">
              <w:rPr>
                <w:b/>
                <w:u w:val="single"/>
              </w:rPr>
              <w:t xml:space="preserve"> </w:t>
            </w:r>
          </w:p>
          <w:p w14:paraId="682E84FB" w14:textId="77777777" w:rsidR="00F654B5" w:rsidRPr="00F654B5" w:rsidRDefault="00F654B5" w:rsidP="00F654B5">
            <w:pPr>
              <w:pStyle w:val="isselectedend"/>
              <w:rPr>
                <w:rFonts w:asciiTheme="minorHAnsi" w:hAnsiTheme="minorHAnsi" w:cstheme="minorHAnsi"/>
                <w:sz w:val="22"/>
                <w:szCs w:val="22"/>
              </w:rPr>
            </w:pPr>
            <w:r w:rsidRPr="00F654B5">
              <w:rPr>
                <w:rFonts w:asciiTheme="minorHAnsi" w:hAnsiTheme="minorHAnsi" w:cstheme="minorHAnsi"/>
                <w:sz w:val="22"/>
                <w:szCs w:val="22"/>
              </w:rPr>
              <w:t>To lead the delivery and development of the Academy’s Youth Development Phase (U13-U16), ensuring players receive a consistently high standard of coaching, individual development and support in line with the Club’s playing and coaching philosophy, EPPP requirements and the Academy’s long-term player development strategy.</w:t>
            </w:r>
          </w:p>
          <w:p w14:paraId="5BB092BC" w14:textId="77777777" w:rsidR="00F654B5" w:rsidRPr="00F654B5" w:rsidRDefault="00F654B5" w:rsidP="00F654B5">
            <w:pPr>
              <w:pStyle w:val="NormalWeb"/>
              <w:rPr>
                <w:rFonts w:asciiTheme="minorHAnsi" w:hAnsiTheme="minorHAnsi" w:cstheme="minorHAnsi"/>
                <w:sz w:val="22"/>
                <w:szCs w:val="22"/>
              </w:rPr>
            </w:pPr>
            <w:r w:rsidRPr="00F654B5">
              <w:rPr>
                <w:rFonts w:asciiTheme="minorHAnsi" w:hAnsiTheme="minorHAnsi" w:cstheme="minorHAnsi"/>
                <w:sz w:val="22"/>
                <w:szCs w:val="22"/>
              </w:rPr>
              <w:t>To provide leadership across the Youth Development Phase, supporting coaches and working collaboratively with the wider Academy MDT to maximise the development, performance and progression of every player.</w:t>
            </w:r>
          </w:p>
          <w:p w14:paraId="3D3C39D1" w14:textId="2619F929" w:rsidR="00F654B5" w:rsidRDefault="00F654B5" w:rsidP="00140883">
            <w:pPr>
              <w:contextualSpacing/>
            </w:pPr>
          </w:p>
        </w:tc>
      </w:tr>
      <w:tr w:rsidR="002E2F99" w14:paraId="4FCE1A3A" w14:textId="77777777" w:rsidTr="002E2F99">
        <w:tc>
          <w:tcPr>
            <w:tcW w:w="9242" w:type="dxa"/>
            <w:gridSpan w:val="3"/>
            <w:shd w:val="clear" w:color="auto" w:fill="FF0000"/>
          </w:tcPr>
          <w:p w14:paraId="17F5E7E6" w14:textId="77777777" w:rsidR="002E2F99" w:rsidRPr="00971B14" w:rsidRDefault="002E2F99">
            <w:pPr>
              <w:rPr>
                <w:b/>
                <w:sz w:val="24"/>
                <w:szCs w:val="24"/>
              </w:rPr>
            </w:pPr>
            <w:r w:rsidRPr="00971B14">
              <w:rPr>
                <w:b/>
                <w:color w:val="FFFFFF" w:themeColor="background1"/>
                <w:sz w:val="24"/>
                <w:szCs w:val="24"/>
              </w:rPr>
              <w:t>Job Description</w:t>
            </w:r>
          </w:p>
        </w:tc>
      </w:tr>
      <w:tr w:rsidR="00732BDA" w14:paraId="4E764891" w14:textId="77777777" w:rsidTr="00732BDA">
        <w:tc>
          <w:tcPr>
            <w:tcW w:w="9242" w:type="dxa"/>
            <w:gridSpan w:val="3"/>
          </w:tcPr>
          <w:p w14:paraId="1F521D42" w14:textId="77777777" w:rsidR="00732BDA" w:rsidRPr="00F654B5" w:rsidRDefault="00732BDA" w:rsidP="00F654B5">
            <w:pPr>
              <w:pStyle w:val="ListParagraph"/>
              <w:rPr>
                <w:rFonts w:cstheme="minorHAnsi"/>
              </w:rPr>
            </w:pPr>
          </w:p>
          <w:p w14:paraId="3DF13636" w14:textId="3CC4D9CA" w:rsidR="00F654B5" w:rsidRPr="00F654B5" w:rsidRDefault="00F654B5" w:rsidP="00F654B5">
            <w:pPr>
              <w:pStyle w:val="ListParagraph"/>
              <w:numPr>
                <w:ilvl w:val="0"/>
                <w:numId w:val="11"/>
              </w:numPr>
              <w:rPr>
                <w:rFonts w:eastAsia="Times New Roman" w:cstheme="minorHAnsi"/>
                <w:lang w:eastAsia="en-GB"/>
              </w:rPr>
            </w:pPr>
            <w:r w:rsidRPr="00F654B5">
              <w:rPr>
                <w:rFonts w:eastAsia="Times New Roman" w:cstheme="minorHAnsi"/>
                <w:lang w:eastAsia="en-GB"/>
              </w:rPr>
              <w:t>Lead the delivery of the Academy Coaching Programme across the U13-U16 age groups, ensuring consistency in coaching standards, methodology and player development.</w:t>
            </w:r>
          </w:p>
          <w:p w14:paraId="69B98C62" w14:textId="5DBDCDCF" w:rsidR="00F654B5" w:rsidRPr="00F654B5" w:rsidRDefault="00F654B5" w:rsidP="00F654B5">
            <w:pPr>
              <w:pStyle w:val="ListParagraph"/>
              <w:numPr>
                <w:ilvl w:val="0"/>
                <w:numId w:val="11"/>
              </w:numPr>
              <w:rPr>
                <w:rFonts w:eastAsia="Times New Roman" w:cstheme="minorHAnsi"/>
                <w:lang w:eastAsia="en-GB"/>
              </w:rPr>
            </w:pPr>
            <w:r w:rsidRPr="00F654B5">
              <w:rPr>
                <w:rFonts w:eastAsia="Times New Roman" w:cstheme="minorHAnsi"/>
                <w:lang w:eastAsia="en-GB"/>
              </w:rPr>
              <w:t>Take overall responsibility for the planning, delivery and review of the Youth Development Phase programme</w:t>
            </w:r>
            <w:r w:rsidR="00A50728">
              <w:rPr>
                <w:rFonts w:eastAsia="Times New Roman" w:cstheme="minorHAnsi"/>
                <w:lang w:eastAsia="en-GB"/>
              </w:rPr>
              <w:t xml:space="preserve"> (u13-u16)</w:t>
            </w:r>
            <w:r w:rsidRPr="00F654B5">
              <w:rPr>
                <w:rFonts w:eastAsia="Times New Roman" w:cstheme="minorHAnsi"/>
                <w:lang w:eastAsia="en-GB"/>
              </w:rPr>
              <w:t>, in line with the Academy’s playing and coaching philosophy.</w:t>
            </w:r>
          </w:p>
          <w:p w14:paraId="0E4B727B" w14:textId="0A2B7CC7" w:rsidR="00F654B5" w:rsidRPr="00F654B5" w:rsidRDefault="00F654B5" w:rsidP="00F654B5">
            <w:pPr>
              <w:pStyle w:val="ListParagraph"/>
              <w:numPr>
                <w:ilvl w:val="0"/>
                <w:numId w:val="11"/>
              </w:numPr>
              <w:rPr>
                <w:rFonts w:eastAsia="Times New Roman" w:cstheme="minorHAnsi"/>
                <w:lang w:eastAsia="en-GB"/>
              </w:rPr>
            </w:pPr>
            <w:r w:rsidRPr="00F654B5">
              <w:rPr>
                <w:rFonts w:eastAsia="Times New Roman" w:cstheme="minorHAnsi"/>
                <w:lang w:eastAsia="en-GB"/>
              </w:rPr>
              <w:t>Coach three evenings per week across the Youth Development Phase and lead an age group within the weekend games programme, including the U16s on Saturday and an additional age group on Sunday.</w:t>
            </w:r>
          </w:p>
          <w:p w14:paraId="7F739B37" w14:textId="6884BA7C" w:rsidR="00F654B5" w:rsidRPr="00F654B5" w:rsidRDefault="00F654B5" w:rsidP="00F654B5">
            <w:pPr>
              <w:pStyle w:val="ListParagraph"/>
              <w:numPr>
                <w:ilvl w:val="0"/>
                <w:numId w:val="11"/>
              </w:numPr>
              <w:rPr>
                <w:rFonts w:eastAsia="Times New Roman" w:cstheme="minorHAnsi"/>
                <w:lang w:eastAsia="en-GB"/>
              </w:rPr>
            </w:pPr>
            <w:r w:rsidRPr="00F654B5">
              <w:rPr>
                <w:rFonts w:eastAsia="Times New Roman" w:cstheme="minorHAnsi"/>
                <w:lang w:eastAsia="en-GB"/>
              </w:rPr>
              <w:t>Lead and support Academy coaches within the phase, promoting high standards, consistency and a collaborative coaching environment.</w:t>
            </w:r>
          </w:p>
          <w:p w14:paraId="11169893" w14:textId="1A36D3BA" w:rsidR="00F654B5" w:rsidRPr="00F654B5" w:rsidRDefault="00F654B5" w:rsidP="00F654B5">
            <w:pPr>
              <w:pStyle w:val="ListParagraph"/>
              <w:numPr>
                <w:ilvl w:val="0"/>
                <w:numId w:val="11"/>
              </w:numPr>
              <w:rPr>
                <w:rFonts w:eastAsia="Times New Roman" w:cstheme="minorHAnsi"/>
                <w:lang w:eastAsia="en-GB"/>
              </w:rPr>
            </w:pPr>
            <w:r w:rsidRPr="00F654B5">
              <w:rPr>
                <w:rFonts w:eastAsia="Times New Roman" w:cstheme="minorHAnsi"/>
                <w:lang w:eastAsia="en-GB"/>
              </w:rPr>
              <w:t>Develop a detailed understanding of each player, providing individualised coaching, performance feedback and learning plans to support their long-term development.</w:t>
            </w:r>
          </w:p>
          <w:p w14:paraId="2AE8022A" w14:textId="203F3559" w:rsidR="00F654B5" w:rsidRPr="00F654B5" w:rsidRDefault="00F654B5" w:rsidP="00F654B5">
            <w:pPr>
              <w:pStyle w:val="ListParagraph"/>
              <w:numPr>
                <w:ilvl w:val="0"/>
                <w:numId w:val="11"/>
              </w:numPr>
              <w:rPr>
                <w:rFonts w:eastAsia="Times New Roman" w:cstheme="minorHAnsi"/>
                <w:lang w:eastAsia="en-GB"/>
              </w:rPr>
            </w:pPr>
            <w:r w:rsidRPr="00F654B5">
              <w:rPr>
                <w:rFonts w:eastAsia="Times New Roman" w:cstheme="minorHAnsi"/>
                <w:lang w:eastAsia="en-GB"/>
              </w:rPr>
              <w:t xml:space="preserve">Ensure all players have appropriate and meaningful performance reviews in line with EPPP requirements, including weekly, </w:t>
            </w:r>
            <w:r w:rsidR="00B85046">
              <w:rPr>
                <w:rFonts w:eastAsia="Times New Roman" w:cstheme="minorHAnsi"/>
                <w:lang w:eastAsia="en-GB"/>
              </w:rPr>
              <w:t>6</w:t>
            </w:r>
            <w:r w:rsidRPr="00F654B5">
              <w:rPr>
                <w:rFonts w:eastAsia="Times New Roman" w:cstheme="minorHAnsi"/>
                <w:lang w:eastAsia="en-GB"/>
              </w:rPr>
              <w:t>-weekly and annual reviews through Kitman Labs.</w:t>
            </w:r>
          </w:p>
          <w:p w14:paraId="21A7D908" w14:textId="4CD2B776" w:rsidR="00F654B5" w:rsidRPr="00F654B5" w:rsidRDefault="00F654B5" w:rsidP="00F654B5">
            <w:pPr>
              <w:pStyle w:val="ListParagraph"/>
              <w:numPr>
                <w:ilvl w:val="0"/>
                <w:numId w:val="11"/>
              </w:numPr>
              <w:rPr>
                <w:rFonts w:eastAsia="Times New Roman" w:cstheme="minorHAnsi"/>
                <w:lang w:eastAsia="en-GB"/>
              </w:rPr>
            </w:pPr>
            <w:r w:rsidRPr="00F654B5">
              <w:rPr>
                <w:rFonts w:eastAsia="Times New Roman" w:cstheme="minorHAnsi"/>
                <w:lang w:eastAsia="en-GB"/>
              </w:rPr>
              <w:t xml:space="preserve">Design, plan, deliver and evaluate high-quality training sessions, ensuring all session plans and reviews are accurately recorded on </w:t>
            </w:r>
            <w:r>
              <w:rPr>
                <w:rFonts w:eastAsia="Times New Roman" w:cstheme="minorHAnsi"/>
                <w:lang w:eastAsia="en-GB"/>
              </w:rPr>
              <w:t>Kitman Labs.</w:t>
            </w:r>
          </w:p>
          <w:p w14:paraId="3F3DBE3B" w14:textId="49D5D10E" w:rsidR="00F654B5" w:rsidRPr="00F654B5" w:rsidRDefault="00F654B5" w:rsidP="00F654B5">
            <w:pPr>
              <w:pStyle w:val="ListParagraph"/>
              <w:numPr>
                <w:ilvl w:val="0"/>
                <w:numId w:val="11"/>
              </w:numPr>
              <w:rPr>
                <w:rFonts w:eastAsia="Times New Roman" w:cstheme="minorHAnsi"/>
                <w:lang w:eastAsia="en-GB"/>
              </w:rPr>
            </w:pPr>
            <w:r w:rsidRPr="00F654B5">
              <w:rPr>
                <w:rFonts w:eastAsia="Times New Roman" w:cstheme="minorHAnsi"/>
                <w:lang w:eastAsia="en-GB"/>
              </w:rPr>
              <w:t>Lead player and parent review meetings, providing clear, constructive and evidence-based feedback on player development and areas for improvement.</w:t>
            </w:r>
          </w:p>
          <w:p w14:paraId="3EB7AB5C" w14:textId="54D532B3" w:rsidR="00F654B5" w:rsidRPr="00F654B5" w:rsidRDefault="00F654B5" w:rsidP="00F654B5">
            <w:pPr>
              <w:pStyle w:val="ListParagraph"/>
              <w:numPr>
                <w:ilvl w:val="0"/>
                <w:numId w:val="11"/>
              </w:numPr>
              <w:rPr>
                <w:rFonts w:eastAsia="Times New Roman" w:cstheme="minorHAnsi"/>
                <w:lang w:eastAsia="en-GB"/>
              </w:rPr>
            </w:pPr>
            <w:r w:rsidRPr="00F654B5">
              <w:rPr>
                <w:rFonts w:eastAsia="Times New Roman" w:cstheme="minorHAnsi"/>
                <w:lang w:eastAsia="en-GB"/>
              </w:rPr>
              <w:t>Work closely with the Academy Manager, Head of Coach</w:t>
            </w:r>
            <w:r w:rsidR="00A50728">
              <w:rPr>
                <w:rFonts w:eastAsia="Times New Roman" w:cstheme="minorHAnsi"/>
                <w:lang w:eastAsia="en-GB"/>
              </w:rPr>
              <w:t xml:space="preserve"> Development</w:t>
            </w:r>
            <w:r w:rsidRPr="00F654B5">
              <w:rPr>
                <w:rFonts w:eastAsia="Times New Roman" w:cstheme="minorHAnsi"/>
                <w:lang w:eastAsia="en-GB"/>
              </w:rPr>
              <w:t>, Head of Academy Recruitment and MDT to regularly review the progress and potential of Academy players and trialists.</w:t>
            </w:r>
          </w:p>
          <w:p w14:paraId="2735BEAB" w14:textId="41D0F69F" w:rsidR="00F654B5" w:rsidRPr="00F654B5" w:rsidRDefault="00F654B5" w:rsidP="00F654B5">
            <w:pPr>
              <w:pStyle w:val="ListParagraph"/>
              <w:numPr>
                <w:ilvl w:val="0"/>
                <w:numId w:val="11"/>
              </w:numPr>
              <w:rPr>
                <w:rFonts w:eastAsia="Times New Roman" w:cstheme="minorHAnsi"/>
                <w:lang w:eastAsia="en-GB"/>
              </w:rPr>
            </w:pPr>
            <w:r w:rsidRPr="00F654B5">
              <w:rPr>
                <w:rFonts w:eastAsia="Times New Roman" w:cstheme="minorHAnsi"/>
                <w:lang w:eastAsia="en-GB"/>
              </w:rPr>
              <w:lastRenderedPageBreak/>
              <w:t>Play an active role in player progression and retention decisions, including the transition of players from the Youth Development Phase into the Professional Development Phase and scholarship decision-making.</w:t>
            </w:r>
          </w:p>
          <w:p w14:paraId="53E05C38" w14:textId="6B8C13FF" w:rsidR="00F654B5" w:rsidRPr="00F654B5" w:rsidRDefault="00F654B5" w:rsidP="00F654B5">
            <w:pPr>
              <w:pStyle w:val="ListParagraph"/>
              <w:numPr>
                <w:ilvl w:val="0"/>
                <w:numId w:val="11"/>
              </w:numPr>
              <w:rPr>
                <w:rFonts w:eastAsia="Times New Roman" w:cstheme="minorHAnsi"/>
                <w:lang w:eastAsia="en-GB"/>
              </w:rPr>
            </w:pPr>
            <w:r w:rsidRPr="00F654B5">
              <w:rPr>
                <w:rFonts w:eastAsia="Times New Roman" w:cstheme="minorHAnsi"/>
                <w:lang w:eastAsia="en-GB"/>
              </w:rPr>
              <w:t>Work closely with Academy Analysts to utilise video and performance data to support team, unit and individual player development.</w:t>
            </w:r>
          </w:p>
          <w:p w14:paraId="613EAFBA" w14:textId="40652FAB" w:rsidR="00F654B5" w:rsidRPr="00F654B5" w:rsidRDefault="00F654B5" w:rsidP="00F654B5">
            <w:pPr>
              <w:pStyle w:val="ListParagraph"/>
              <w:numPr>
                <w:ilvl w:val="0"/>
                <w:numId w:val="11"/>
              </w:numPr>
              <w:rPr>
                <w:rFonts w:eastAsia="Times New Roman" w:cstheme="minorHAnsi"/>
                <w:lang w:eastAsia="en-GB"/>
              </w:rPr>
            </w:pPr>
            <w:r w:rsidRPr="00F654B5">
              <w:rPr>
                <w:rFonts w:eastAsia="Times New Roman" w:cstheme="minorHAnsi"/>
                <w:lang w:eastAsia="en-GB"/>
              </w:rPr>
              <w:t>Ensure Youth Development Phase fixtures are appropriately reviewed and supported with player voiceovers to maximise learning and reflection.</w:t>
            </w:r>
          </w:p>
          <w:p w14:paraId="3CE8552D" w14:textId="70A54FAE" w:rsidR="00F654B5" w:rsidRPr="00F654B5" w:rsidRDefault="00F654B5" w:rsidP="00F654B5">
            <w:pPr>
              <w:pStyle w:val="ListParagraph"/>
              <w:numPr>
                <w:ilvl w:val="0"/>
                <w:numId w:val="11"/>
              </w:numPr>
              <w:rPr>
                <w:rFonts w:eastAsia="Times New Roman" w:cstheme="minorHAnsi"/>
                <w:lang w:eastAsia="en-GB"/>
              </w:rPr>
            </w:pPr>
            <w:r w:rsidRPr="00F654B5">
              <w:rPr>
                <w:rFonts w:eastAsia="Times New Roman" w:cstheme="minorHAnsi"/>
                <w:lang w:eastAsia="en-GB"/>
              </w:rPr>
              <w:t>Plan and coordinate additional fixtures and appropriate competitive opportunities to support the development needs of players and teams.</w:t>
            </w:r>
          </w:p>
          <w:p w14:paraId="38187AB0" w14:textId="26B07A1E" w:rsidR="00F654B5" w:rsidRPr="00F654B5" w:rsidRDefault="00F654B5" w:rsidP="00F654B5">
            <w:pPr>
              <w:pStyle w:val="ListParagraph"/>
              <w:numPr>
                <w:ilvl w:val="0"/>
                <w:numId w:val="11"/>
              </w:numPr>
              <w:rPr>
                <w:rFonts w:eastAsia="Times New Roman" w:cstheme="minorHAnsi"/>
                <w:lang w:eastAsia="en-GB"/>
              </w:rPr>
            </w:pPr>
            <w:r w:rsidRPr="00F654B5">
              <w:rPr>
                <w:rFonts w:eastAsia="Times New Roman" w:cstheme="minorHAnsi"/>
                <w:lang w:eastAsia="en-GB"/>
              </w:rPr>
              <w:t>Establish and maintain strong relationships with local schools, grassroots clubs and coaches to support the Club’s development and recruitment strategy.</w:t>
            </w:r>
          </w:p>
          <w:p w14:paraId="1E277586" w14:textId="2F36D381" w:rsidR="00F654B5" w:rsidRPr="00F654B5" w:rsidRDefault="00F654B5" w:rsidP="00F654B5">
            <w:pPr>
              <w:pStyle w:val="ListParagraph"/>
              <w:numPr>
                <w:ilvl w:val="0"/>
                <w:numId w:val="11"/>
              </w:numPr>
              <w:rPr>
                <w:rFonts w:eastAsia="Times New Roman" w:cstheme="minorHAnsi"/>
                <w:lang w:eastAsia="en-GB"/>
              </w:rPr>
            </w:pPr>
            <w:r w:rsidRPr="00F654B5">
              <w:rPr>
                <w:rFonts w:eastAsia="Times New Roman" w:cstheme="minorHAnsi"/>
                <w:lang w:eastAsia="en-GB"/>
              </w:rPr>
              <w:t>Work collaboratively with the Academy MDT to ensure players receive an integrated approach to their technical, tactical, physical, psychological and social development.</w:t>
            </w:r>
          </w:p>
          <w:p w14:paraId="6AD4695F" w14:textId="2A0AF082" w:rsidR="00F654B5" w:rsidRPr="00F654B5" w:rsidRDefault="00F654B5" w:rsidP="00F654B5">
            <w:pPr>
              <w:pStyle w:val="ListParagraph"/>
              <w:numPr>
                <w:ilvl w:val="0"/>
                <w:numId w:val="11"/>
              </w:numPr>
              <w:rPr>
                <w:rFonts w:eastAsia="Times New Roman" w:cstheme="minorHAnsi"/>
                <w:lang w:eastAsia="en-GB"/>
              </w:rPr>
            </w:pPr>
            <w:r w:rsidRPr="00F654B5">
              <w:rPr>
                <w:rFonts w:eastAsia="Times New Roman" w:cstheme="minorHAnsi"/>
                <w:lang w:eastAsia="en-GB"/>
              </w:rPr>
              <w:t>Create and maintain a positive, challenging and supportive learning environment in which players are encouraged to take responsibility for their own development.</w:t>
            </w:r>
          </w:p>
          <w:p w14:paraId="71DB5D97" w14:textId="28F7A9BE" w:rsidR="00F654B5" w:rsidRPr="00F654B5" w:rsidRDefault="00F654B5" w:rsidP="00F654B5">
            <w:pPr>
              <w:pStyle w:val="ListParagraph"/>
              <w:numPr>
                <w:ilvl w:val="0"/>
                <w:numId w:val="11"/>
              </w:numPr>
              <w:rPr>
                <w:rFonts w:eastAsia="Times New Roman" w:cstheme="minorHAnsi"/>
                <w:lang w:eastAsia="en-GB"/>
              </w:rPr>
            </w:pPr>
            <w:r w:rsidRPr="00F654B5">
              <w:rPr>
                <w:rFonts w:eastAsia="Times New Roman" w:cstheme="minorHAnsi"/>
                <w:lang w:eastAsia="en-GB"/>
              </w:rPr>
              <w:t>Ensure the highest standards of safeguarding, welfare and professional conduct are maintained across all training and match environments.</w:t>
            </w:r>
          </w:p>
          <w:p w14:paraId="07A26245" w14:textId="7ECB8BD9" w:rsidR="00F654B5" w:rsidRPr="00F654B5" w:rsidRDefault="00F654B5" w:rsidP="00F654B5">
            <w:pPr>
              <w:pStyle w:val="ListParagraph"/>
              <w:numPr>
                <w:ilvl w:val="0"/>
                <w:numId w:val="11"/>
              </w:numPr>
              <w:rPr>
                <w:rFonts w:eastAsia="Times New Roman" w:cstheme="minorHAnsi"/>
                <w:lang w:eastAsia="en-GB"/>
              </w:rPr>
            </w:pPr>
            <w:r w:rsidRPr="00F654B5">
              <w:rPr>
                <w:rFonts w:eastAsia="Times New Roman" w:cstheme="minorHAnsi"/>
                <w:lang w:eastAsia="en-GB"/>
              </w:rPr>
              <w:t>Report any player welfare concerns or grievances promptly to the Welfare Officer or Academy Manager and ensure all injuries are reported to the Medical Department.</w:t>
            </w:r>
          </w:p>
          <w:p w14:paraId="7BA0A0A4" w14:textId="28B772AA" w:rsidR="00F654B5" w:rsidRPr="00F654B5" w:rsidRDefault="00F654B5" w:rsidP="00F654B5">
            <w:pPr>
              <w:pStyle w:val="ListParagraph"/>
              <w:numPr>
                <w:ilvl w:val="0"/>
                <w:numId w:val="11"/>
              </w:numPr>
              <w:rPr>
                <w:rFonts w:eastAsia="Times New Roman" w:cstheme="minorHAnsi"/>
                <w:lang w:eastAsia="en-GB"/>
              </w:rPr>
            </w:pPr>
            <w:r w:rsidRPr="00F654B5">
              <w:rPr>
                <w:rFonts w:eastAsia="Times New Roman" w:cstheme="minorHAnsi"/>
                <w:lang w:eastAsia="en-GB"/>
              </w:rPr>
              <w:t>Contribute to the continuous review and improvement of the Academy programme, identifying opportunities to improve coaching practice, player development and the overall player experience.</w:t>
            </w:r>
          </w:p>
          <w:p w14:paraId="5C3FC0E4" w14:textId="17DA8EFE" w:rsidR="00F654B5" w:rsidRPr="00F654B5" w:rsidRDefault="00F654B5" w:rsidP="00F654B5">
            <w:pPr>
              <w:pStyle w:val="ListParagraph"/>
              <w:numPr>
                <w:ilvl w:val="0"/>
                <w:numId w:val="11"/>
              </w:numPr>
              <w:rPr>
                <w:rFonts w:eastAsia="Times New Roman" w:cstheme="minorHAnsi"/>
                <w:lang w:eastAsia="en-GB"/>
              </w:rPr>
            </w:pPr>
            <w:r w:rsidRPr="00F654B5">
              <w:rPr>
                <w:rFonts w:eastAsia="Times New Roman" w:cstheme="minorHAnsi"/>
                <w:lang w:eastAsia="en-GB"/>
              </w:rPr>
              <w:t>Maintain all required qualifications and undertake a minimum of five hours of FA in-service training each year, alongside Club-led CPD and the required Emergency First Aid refresher every three years.</w:t>
            </w:r>
          </w:p>
          <w:p w14:paraId="2B4D7DE3" w14:textId="155C1003" w:rsidR="00F654B5" w:rsidRPr="00F654B5" w:rsidRDefault="00F654B5" w:rsidP="00F654B5">
            <w:pPr>
              <w:pStyle w:val="ListParagraph"/>
              <w:numPr>
                <w:ilvl w:val="0"/>
                <w:numId w:val="11"/>
              </w:numPr>
              <w:rPr>
                <w:rFonts w:cstheme="minorHAnsi"/>
              </w:rPr>
            </w:pPr>
            <w:r w:rsidRPr="00F654B5">
              <w:rPr>
                <w:rFonts w:eastAsia="Times New Roman" w:cstheme="minorHAnsi"/>
                <w:lang w:eastAsia="en-GB"/>
              </w:rPr>
              <w:t xml:space="preserve">Carry out any other duties reasonably required by the Academy Manager or Head of </w:t>
            </w:r>
            <w:r w:rsidR="00A50728">
              <w:rPr>
                <w:rFonts w:eastAsia="Times New Roman" w:cstheme="minorHAnsi"/>
                <w:lang w:eastAsia="en-GB"/>
              </w:rPr>
              <w:t>Academy</w:t>
            </w:r>
            <w:r w:rsidRPr="00F654B5">
              <w:rPr>
                <w:rFonts w:eastAsia="Times New Roman" w:cstheme="minorHAnsi"/>
                <w:lang w:eastAsia="en-GB"/>
              </w:rPr>
              <w:t xml:space="preserve"> in support of the Academy programme.</w:t>
            </w:r>
          </w:p>
          <w:p w14:paraId="6390226B" w14:textId="77777777" w:rsidR="00F654B5" w:rsidRPr="00F654B5" w:rsidRDefault="00F654B5" w:rsidP="00F654B5">
            <w:pPr>
              <w:rPr>
                <w:rFonts w:cstheme="minorHAnsi"/>
              </w:rPr>
            </w:pPr>
          </w:p>
          <w:p w14:paraId="3E90A77D" w14:textId="0CBCBE09" w:rsidR="00F654B5" w:rsidRPr="00F654B5" w:rsidRDefault="00F654B5" w:rsidP="00F654B5">
            <w:pPr>
              <w:rPr>
                <w:rFonts w:cstheme="minorHAnsi"/>
              </w:rPr>
            </w:pPr>
          </w:p>
        </w:tc>
      </w:tr>
      <w:tr w:rsidR="00732BDA" w14:paraId="3E6428FD" w14:textId="77777777" w:rsidTr="00732BDA">
        <w:tc>
          <w:tcPr>
            <w:tcW w:w="9242" w:type="dxa"/>
            <w:gridSpan w:val="3"/>
            <w:shd w:val="clear" w:color="auto" w:fill="FF0000"/>
          </w:tcPr>
          <w:p w14:paraId="2ACABA91" w14:textId="77777777" w:rsidR="00732BDA" w:rsidRPr="00732BDA" w:rsidRDefault="00732BDA">
            <w:pPr>
              <w:rPr>
                <w:b/>
                <w:color w:val="FFFFFF" w:themeColor="background1"/>
                <w:sz w:val="24"/>
                <w:szCs w:val="24"/>
              </w:rPr>
            </w:pPr>
            <w:r w:rsidRPr="00732BDA">
              <w:rPr>
                <w:b/>
                <w:color w:val="FFFFFF" w:themeColor="background1"/>
                <w:sz w:val="24"/>
                <w:szCs w:val="24"/>
              </w:rPr>
              <w:lastRenderedPageBreak/>
              <w:t>Person Specification</w:t>
            </w:r>
          </w:p>
        </w:tc>
      </w:tr>
      <w:tr w:rsidR="00732BDA" w14:paraId="6426629D" w14:textId="77777777" w:rsidTr="00732BDA">
        <w:tc>
          <w:tcPr>
            <w:tcW w:w="9242" w:type="dxa"/>
            <w:gridSpan w:val="3"/>
          </w:tcPr>
          <w:p w14:paraId="2385435C" w14:textId="77777777" w:rsidR="00732BDA" w:rsidRDefault="00732BDA"/>
          <w:p w14:paraId="4A75E4E8" w14:textId="77777777" w:rsidR="00732BDA" w:rsidRPr="00732BDA" w:rsidRDefault="00732BDA">
            <w:pPr>
              <w:rPr>
                <w:b/>
                <w:u w:val="single"/>
              </w:rPr>
            </w:pPr>
            <w:r w:rsidRPr="00732BDA">
              <w:rPr>
                <w:b/>
                <w:u w:val="single"/>
              </w:rPr>
              <w:t>Essential</w:t>
            </w:r>
          </w:p>
          <w:p w14:paraId="27DB72DF" w14:textId="77777777" w:rsidR="00732BDA" w:rsidRDefault="00732BDA"/>
          <w:p w14:paraId="28D29FA4" w14:textId="77777777" w:rsidR="00732BDA" w:rsidRDefault="00D5630C" w:rsidP="00D5630C">
            <w:pPr>
              <w:ind w:left="420"/>
              <w:rPr>
                <w:rFonts w:eastAsia="Times New Roman" w:cs="Arial"/>
                <w:color w:val="000000" w:themeColor="text1"/>
                <w:shd w:val="clear" w:color="auto" w:fill="FFFFFF"/>
                <w:lang w:eastAsia="en-GB"/>
              </w:rPr>
            </w:pPr>
            <w:r w:rsidRPr="00C5172A">
              <w:rPr>
                <w:rFonts w:eastAsia="Times New Roman" w:cs="Arial"/>
                <w:color w:val="000000" w:themeColor="text1"/>
                <w:shd w:val="clear" w:color="auto" w:fill="FFFFFF"/>
                <w:lang w:eastAsia="en-GB"/>
              </w:rPr>
              <w:t xml:space="preserve">• </w:t>
            </w:r>
            <w:r>
              <w:rPr>
                <w:rFonts w:eastAsia="Times New Roman" w:cs="Arial"/>
                <w:color w:val="000000" w:themeColor="text1"/>
                <w:shd w:val="clear" w:color="auto" w:fill="FFFFFF"/>
                <w:lang w:eastAsia="en-GB"/>
              </w:rPr>
              <w:t xml:space="preserve">   </w:t>
            </w:r>
            <w:r w:rsidRPr="00C5172A">
              <w:rPr>
                <w:rFonts w:eastAsia="Times New Roman" w:cs="Arial"/>
                <w:color w:val="000000" w:themeColor="text1"/>
                <w:shd w:val="clear" w:color="auto" w:fill="FFFFFF"/>
                <w:lang w:eastAsia="en-GB"/>
              </w:rPr>
              <w:t>UEFA A licence</w:t>
            </w:r>
            <w:r w:rsidRPr="00C5172A">
              <w:rPr>
                <w:rFonts w:eastAsia="Times New Roman" w:cs="Arial"/>
                <w:color w:val="000000" w:themeColor="text1"/>
                <w:lang w:eastAsia="en-GB"/>
              </w:rPr>
              <w:br/>
            </w:r>
            <w:r w:rsidRPr="00C5172A">
              <w:rPr>
                <w:rFonts w:eastAsia="Times New Roman" w:cs="Arial"/>
                <w:color w:val="000000" w:themeColor="text1"/>
                <w:shd w:val="clear" w:color="auto" w:fill="FFFFFF"/>
                <w:lang w:eastAsia="en-GB"/>
              </w:rPr>
              <w:t xml:space="preserve">• </w:t>
            </w:r>
            <w:r>
              <w:rPr>
                <w:rFonts w:eastAsia="Times New Roman" w:cs="Arial"/>
                <w:color w:val="000000" w:themeColor="text1"/>
                <w:shd w:val="clear" w:color="auto" w:fill="FFFFFF"/>
                <w:lang w:eastAsia="en-GB"/>
              </w:rPr>
              <w:t xml:space="preserve">   </w:t>
            </w:r>
            <w:r w:rsidRPr="00C5172A">
              <w:rPr>
                <w:rFonts w:eastAsia="Times New Roman" w:cs="Arial"/>
                <w:color w:val="000000" w:themeColor="text1"/>
                <w:shd w:val="clear" w:color="auto" w:fill="FFFFFF"/>
                <w:lang w:eastAsia="en-GB"/>
              </w:rPr>
              <w:t>FA Advanced Youth Award</w:t>
            </w:r>
            <w:r w:rsidRPr="00C5172A">
              <w:rPr>
                <w:rFonts w:eastAsia="Times New Roman" w:cs="Arial"/>
                <w:color w:val="000000" w:themeColor="text1"/>
                <w:lang w:eastAsia="en-GB"/>
              </w:rPr>
              <w:br/>
            </w:r>
            <w:r w:rsidRPr="00C5172A">
              <w:rPr>
                <w:rFonts w:eastAsia="Times New Roman" w:cs="Arial"/>
                <w:color w:val="000000" w:themeColor="text1"/>
                <w:shd w:val="clear" w:color="auto" w:fill="FFFFFF"/>
                <w:lang w:eastAsia="en-GB"/>
              </w:rPr>
              <w:t xml:space="preserve">• </w:t>
            </w:r>
            <w:r>
              <w:rPr>
                <w:rFonts w:eastAsia="Times New Roman" w:cs="Arial"/>
                <w:color w:val="000000" w:themeColor="text1"/>
                <w:shd w:val="clear" w:color="auto" w:fill="FFFFFF"/>
                <w:lang w:eastAsia="en-GB"/>
              </w:rPr>
              <w:t xml:space="preserve">   Enhanced DBS</w:t>
            </w:r>
            <w:r w:rsidRPr="00C5172A">
              <w:rPr>
                <w:rFonts w:eastAsia="Times New Roman" w:cs="Arial"/>
                <w:color w:val="000000" w:themeColor="text1"/>
                <w:lang w:eastAsia="en-GB"/>
              </w:rPr>
              <w:br/>
            </w:r>
            <w:r w:rsidRPr="00C5172A">
              <w:rPr>
                <w:rFonts w:eastAsia="Times New Roman" w:cs="Arial"/>
                <w:color w:val="000000" w:themeColor="text1"/>
                <w:shd w:val="clear" w:color="auto" w:fill="FFFFFF"/>
                <w:lang w:eastAsia="en-GB"/>
              </w:rPr>
              <w:t xml:space="preserve">• </w:t>
            </w:r>
            <w:r>
              <w:rPr>
                <w:rFonts w:eastAsia="Times New Roman" w:cs="Arial"/>
                <w:color w:val="000000" w:themeColor="text1"/>
                <w:shd w:val="clear" w:color="auto" w:fill="FFFFFF"/>
                <w:lang w:eastAsia="en-GB"/>
              </w:rPr>
              <w:t xml:space="preserve">   </w:t>
            </w:r>
            <w:r w:rsidRPr="00C5172A">
              <w:rPr>
                <w:rFonts w:eastAsia="Times New Roman" w:cs="Arial"/>
                <w:color w:val="000000" w:themeColor="text1"/>
                <w:shd w:val="clear" w:color="auto" w:fill="FFFFFF"/>
                <w:lang w:eastAsia="en-GB"/>
              </w:rPr>
              <w:t>Able to be flexible with their working week including evenings and weekends</w:t>
            </w:r>
            <w:r w:rsidRPr="00C5172A">
              <w:rPr>
                <w:rFonts w:eastAsia="Times New Roman" w:cs="Arial"/>
                <w:color w:val="000000" w:themeColor="text1"/>
                <w:lang w:eastAsia="en-GB"/>
              </w:rPr>
              <w:br/>
            </w:r>
            <w:r w:rsidRPr="00C5172A">
              <w:rPr>
                <w:rFonts w:eastAsia="Times New Roman" w:cs="Arial"/>
                <w:color w:val="000000" w:themeColor="text1"/>
                <w:shd w:val="clear" w:color="auto" w:fill="FFFFFF"/>
                <w:lang w:eastAsia="en-GB"/>
              </w:rPr>
              <w:t xml:space="preserve">• </w:t>
            </w:r>
            <w:r>
              <w:rPr>
                <w:rFonts w:eastAsia="Times New Roman" w:cs="Arial"/>
                <w:color w:val="000000" w:themeColor="text1"/>
                <w:shd w:val="clear" w:color="auto" w:fill="FFFFFF"/>
                <w:lang w:eastAsia="en-GB"/>
              </w:rPr>
              <w:t xml:space="preserve">   </w:t>
            </w:r>
            <w:r w:rsidRPr="00C5172A">
              <w:rPr>
                <w:rFonts w:eastAsia="Times New Roman" w:cs="Arial"/>
                <w:color w:val="000000" w:themeColor="text1"/>
                <w:shd w:val="clear" w:color="auto" w:fill="FFFFFF"/>
                <w:lang w:eastAsia="en-GB"/>
              </w:rPr>
              <w:t>Driving licence and car </w:t>
            </w:r>
          </w:p>
          <w:p w14:paraId="33432D1F" w14:textId="77777777" w:rsidR="00D5630C" w:rsidRDefault="00D5630C" w:rsidP="00D5630C">
            <w:pPr>
              <w:pStyle w:val="ListParagraph"/>
              <w:numPr>
                <w:ilvl w:val="0"/>
                <w:numId w:val="9"/>
              </w:numPr>
              <w:ind w:left="780"/>
            </w:pPr>
            <w:r>
              <w:t xml:space="preserve">FA Safeguarding </w:t>
            </w:r>
          </w:p>
          <w:p w14:paraId="3326D03C" w14:textId="77777777" w:rsidR="00D5630C" w:rsidRDefault="00D5630C" w:rsidP="00D5630C">
            <w:pPr>
              <w:pStyle w:val="ListParagraph"/>
              <w:numPr>
                <w:ilvl w:val="0"/>
                <w:numId w:val="9"/>
              </w:numPr>
              <w:ind w:left="780"/>
            </w:pPr>
            <w:r>
              <w:t xml:space="preserve"> Basic First Aid for Sport Qualification</w:t>
            </w:r>
          </w:p>
          <w:p w14:paraId="730F5CB2" w14:textId="77777777" w:rsidR="00732BDA" w:rsidRDefault="00D5630C" w:rsidP="00D5630C">
            <w:pPr>
              <w:pStyle w:val="ListParagraph"/>
              <w:numPr>
                <w:ilvl w:val="0"/>
                <w:numId w:val="9"/>
              </w:numPr>
              <w:ind w:left="780"/>
            </w:pPr>
            <w:proofErr w:type="spellStart"/>
            <w:r>
              <w:t>EFAiF</w:t>
            </w:r>
            <w:proofErr w:type="spellEnd"/>
          </w:p>
          <w:p w14:paraId="2F63FCC5" w14:textId="77777777" w:rsidR="00732BDA" w:rsidRDefault="00732BDA"/>
          <w:p w14:paraId="29E4DED2" w14:textId="77777777" w:rsidR="00732BDA" w:rsidRDefault="00732BDA">
            <w:pPr>
              <w:rPr>
                <w:b/>
                <w:u w:val="single"/>
              </w:rPr>
            </w:pPr>
            <w:r w:rsidRPr="00D5630C">
              <w:rPr>
                <w:b/>
                <w:u w:val="single"/>
              </w:rPr>
              <w:t>Desirable</w:t>
            </w:r>
          </w:p>
          <w:p w14:paraId="4C44DC2E" w14:textId="77777777" w:rsidR="00D5630C" w:rsidRPr="00D5630C" w:rsidRDefault="00D5630C">
            <w:pPr>
              <w:rPr>
                <w:b/>
                <w:u w:val="single"/>
              </w:rPr>
            </w:pPr>
          </w:p>
          <w:p w14:paraId="08BFABE7" w14:textId="1C78FDA9" w:rsidR="00D5630C" w:rsidRPr="00D5630C" w:rsidRDefault="00D5630C" w:rsidP="00D5630C">
            <w:pPr>
              <w:pStyle w:val="ListParagraph"/>
              <w:numPr>
                <w:ilvl w:val="0"/>
                <w:numId w:val="10"/>
              </w:numPr>
              <w:ind w:left="780"/>
            </w:pPr>
            <w:r w:rsidRPr="00D5630C">
              <w:rPr>
                <w:rFonts w:eastAsia="Times New Roman" w:cs="Arial"/>
                <w:color w:val="000000" w:themeColor="text1"/>
                <w:shd w:val="clear" w:color="auto" w:fill="FFFFFF"/>
                <w:lang w:eastAsia="en-GB"/>
              </w:rPr>
              <w:t>Previous experience of working with and developing Youth Development Phase players (u1</w:t>
            </w:r>
            <w:r w:rsidR="002F1529">
              <w:rPr>
                <w:rFonts w:eastAsia="Times New Roman" w:cs="Arial"/>
                <w:color w:val="000000" w:themeColor="text1"/>
                <w:shd w:val="clear" w:color="auto" w:fill="FFFFFF"/>
                <w:lang w:eastAsia="en-GB"/>
              </w:rPr>
              <w:t>3</w:t>
            </w:r>
            <w:r w:rsidRPr="00D5630C">
              <w:rPr>
                <w:rFonts w:eastAsia="Times New Roman" w:cs="Arial"/>
                <w:color w:val="000000" w:themeColor="text1"/>
                <w:shd w:val="clear" w:color="auto" w:fill="FFFFFF"/>
                <w:lang w:eastAsia="en-GB"/>
              </w:rPr>
              <w:t>-u16)</w:t>
            </w:r>
          </w:p>
          <w:p w14:paraId="3C327291" w14:textId="77777777" w:rsidR="00D5630C" w:rsidRPr="00D5630C" w:rsidRDefault="00D5630C" w:rsidP="00D5630C">
            <w:pPr>
              <w:pStyle w:val="ListParagraph"/>
              <w:numPr>
                <w:ilvl w:val="0"/>
                <w:numId w:val="10"/>
              </w:numPr>
              <w:ind w:left="780"/>
            </w:pPr>
            <w:r w:rsidRPr="00D5630C">
              <w:rPr>
                <w:rFonts w:eastAsia="Times New Roman" w:cs="Arial"/>
                <w:color w:val="000000" w:themeColor="text1"/>
                <w:shd w:val="clear" w:color="auto" w:fill="FFFFFF"/>
                <w:lang w:eastAsia="en-GB"/>
              </w:rPr>
              <w:t>Previous experience of working in a Professional Football Academy</w:t>
            </w:r>
          </w:p>
          <w:p w14:paraId="7662009C" w14:textId="44D4B21E" w:rsidR="00732BDA" w:rsidRDefault="00407EEB" w:rsidP="00407EEB">
            <w:pPr>
              <w:pStyle w:val="ListParagraph"/>
              <w:numPr>
                <w:ilvl w:val="0"/>
                <w:numId w:val="10"/>
              </w:numPr>
              <w:ind w:left="780"/>
            </w:pPr>
            <w:r w:rsidRPr="00D5630C">
              <w:rPr>
                <w:rFonts w:eastAsia="Times New Roman" w:cs="Arial"/>
                <w:color w:val="000000" w:themeColor="text1"/>
                <w:shd w:val="clear" w:color="auto" w:fill="FFFFFF"/>
                <w:lang w:eastAsia="en-GB"/>
              </w:rPr>
              <w:t xml:space="preserve">Knowledge of EPPP and </w:t>
            </w:r>
            <w:r w:rsidR="0048006B">
              <w:rPr>
                <w:rFonts w:eastAsia="Times New Roman" w:cs="Arial"/>
                <w:color w:val="000000" w:themeColor="text1"/>
                <w:shd w:val="clear" w:color="auto" w:fill="FFFFFF"/>
                <w:lang w:eastAsia="en-GB"/>
              </w:rPr>
              <w:t>Kitman Labs</w:t>
            </w:r>
            <w:r w:rsidR="00D5630C" w:rsidRPr="00D5630C">
              <w:rPr>
                <w:rFonts w:eastAsia="Times New Roman" w:cs="Arial"/>
                <w:color w:val="000000" w:themeColor="text1"/>
                <w:lang w:eastAsia="en-GB"/>
              </w:rPr>
              <w:br/>
            </w:r>
          </w:p>
          <w:p w14:paraId="027491F1" w14:textId="77777777" w:rsidR="0048006B" w:rsidRDefault="0048006B">
            <w:pPr>
              <w:rPr>
                <w:b/>
                <w:u w:val="single"/>
              </w:rPr>
            </w:pPr>
          </w:p>
          <w:p w14:paraId="28BE5C01" w14:textId="55463BE5" w:rsidR="00732BDA" w:rsidRDefault="00732BDA">
            <w:pPr>
              <w:rPr>
                <w:b/>
                <w:u w:val="single"/>
              </w:rPr>
            </w:pPr>
            <w:r w:rsidRPr="00732BDA">
              <w:rPr>
                <w:b/>
                <w:u w:val="single"/>
              </w:rPr>
              <w:lastRenderedPageBreak/>
              <w:t>Academy Values</w:t>
            </w:r>
          </w:p>
          <w:p w14:paraId="29DC6B9B" w14:textId="77777777" w:rsidR="00732BDA" w:rsidRPr="00732BDA" w:rsidRDefault="00732BDA">
            <w:pPr>
              <w:rPr>
                <w:b/>
                <w:u w:val="single"/>
              </w:rPr>
            </w:pPr>
          </w:p>
          <w:p w14:paraId="0818D99A" w14:textId="77777777" w:rsidR="00732BDA" w:rsidRPr="00732BDA" w:rsidRDefault="00732BDA" w:rsidP="00971B14">
            <w:pPr>
              <w:pStyle w:val="ListParagraph"/>
              <w:numPr>
                <w:ilvl w:val="0"/>
                <w:numId w:val="1"/>
              </w:numPr>
            </w:pPr>
            <w:r w:rsidRPr="00732BDA">
              <w:t>Honesty (having unquestionable morals based on fairness)</w:t>
            </w:r>
          </w:p>
          <w:p w14:paraId="3C609694" w14:textId="77777777" w:rsidR="00732BDA" w:rsidRPr="00732BDA" w:rsidRDefault="00732BDA" w:rsidP="00971B14">
            <w:pPr>
              <w:pStyle w:val="ListParagraph"/>
              <w:numPr>
                <w:ilvl w:val="0"/>
                <w:numId w:val="1"/>
              </w:numPr>
            </w:pPr>
            <w:r w:rsidRPr="00732BDA">
              <w:t xml:space="preserve">Integrity (steadfastly adhering to the high moral principles put in place by the football </w:t>
            </w:r>
            <w:proofErr w:type="gramStart"/>
            <w:r w:rsidRPr="00732BDA">
              <w:t>clubs</w:t>
            </w:r>
            <w:proofErr w:type="gramEnd"/>
            <w:r w:rsidRPr="00732BDA">
              <w:t xml:space="preserve"> senior members of staff)</w:t>
            </w:r>
          </w:p>
          <w:p w14:paraId="607D76FE" w14:textId="77777777" w:rsidR="00732BDA" w:rsidRPr="00732BDA" w:rsidRDefault="00732BDA" w:rsidP="00971B14">
            <w:pPr>
              <w:pStyle w:val="ListParagraph"/>
              <w:numPr>
                <w:ilvl w:val="0"/>
                <w:numId w:val="1"/>
              </w:numPr>
            </w:pPr>
            <w:r w:rsidRPr="00732BDA">
              <w:t>Industry (working above and beyond)</w:t>
            </w:r>
          </w:p>
          <w:p w14:paraId="484AD633" w14:textId="77777777" w:rsidR="00732BDA" w:rsidRPr="00732BDA" w:rsidRDefault="00732BDA" w:rsidP="00971B14">
            <w:pPr>
              <w:pStyle w:val="ListParagraph"/>
              <w:numPr>
                <w:ilvl w:val="0"/>
                <w:numId w:val="1"/>
              </w:numPr>
            </w:pPr>
            <w:r w:rsidRPr="00732BDA">
              <w:t xml:space="preserve">Innovation (creative thinking </w:t>
            </w:r>
            <w:proofErr w:type="gramStart"/>
            <w:r w:rsidRPr="00732BDA">
              <w:t>in order to</w:t>
            </w:r>
            <w:proofErr w:type="gramEnd"/>
            <w:r w:rsidRPr="00732BDA">
              <w:t xml:space="preserve"> drive the club forward)</w:t>
            </w:r>
          </w:p>
          <w:p w14:paraId="7A0839E4" w14:textId="77777777" w:rsidR="00732BDA" w:rsidRDefault="00732BDA" w:rsidP="0040375C">
            <w:pPr>
              <w:pStyle w:val="ListParagraph"/>
              <w:numPr>
                <w:ilvl w:val="0"/>
                <w:numId w:val="1"/>
              </w:numPr>
            </w:pPr>
            <w:r w:rsidRPr="00732BDA">
              <w:t>Fair Play &amp; Sportsmanship (conduct befitting a Crewe Alexandra player</w:t>
            </w:r>
            <w:r w:rsidR="00971B14">
              <w:t xml:space="preserve"> and staff member</w:t>
            </w:r>
            <w:r w:rsidRPr="00732BDA">
              <w:t xml:space="preserve"> including respect and graciousness in defeat)</w:t>
            </w:r>
          </w:p>
          <w:p w14:paraId="28A1D817" w14:textId="77777777" w:rsidR="00732BDA" w:rsidRDefault="00732BDA"/>
          <w:p w14:paraId="63EBB25C" w14:textId="77777777" w:rsidR="00732BDA" w:rsidRDefault="00732BDA"/>
        </w:tc>
      </w:tr>
      <w:tr w:rsidR="00971B14" w:rsidRPr="00971B14" w14:paraId="77529051" w14:textId="77777777" w:rsidTr="00971B14">
        <w:tc>
          <w:tcPr>
            <w:tcW w:w="9242" w:type="dxa"/>
            <w:gridSpan w:val="3"/>
            <w:shd w:val="clear" w:color="auto" w:fill="FF0000"/>
          </w:tcPr>
          <w:p w14:paraId="2FA21028" w14:textId="77777777" w:rsidR="00971B14" w:rsidRPr="00971B14" w:rsidRDefault="00971B14">
            <w:pPr>
              <w:rPr>
                <w:b/>
                <w:color w:val="FFFFFF" w:themeColor="background1"/>
                <w:sz w:val="24"/>
                <w:szCs w:val="24"/>
              </w:rPr>
            </w:pPr>
            <w:r w:rsidRPr="00971B14">
              <w:rPr>
                <w:b/>
                <w:color w:val="FFFFFF" w:themeColor="background1"/>
                <w:sz w:val="24"/>
                <w:szCs w:val="24"/>
              </w:rPr>
              <w:lastRenderedPageBreak/>
              <w:t>Role Requirements</w:t>
            </w:r>
          </w:p>
        </w:tc>
      </w:tr>
      <w:tr w:rsidR="00971B14" w14:paraId="7564E73C" w14:textId="77777777" w:rsidTr="00971B14">
        <w:tc>
          <w:tcPr>
            <w:tcW w:w="9242" w:type="dxa"/>
            <w:gridSpan w:val="3"/>
          </w:tcPr>
          <w:p w14:paraId="35775FB3" w14:textId="77777777" w:rsidR="00971B14" w:rsidRDefault="00971B14">
            <w:pPr>
              <w:rPr>
                <w:color w:val="FFFFFF" w:themeColor="background1"/>
              </w:rPr>
            </w:pPr>
          </w:p>
          <w:p w14:paraId="3F9F1BA3" w14:textId="77777777" w:rsidR="00971B14" w:rsidRDefault="00971B14" w:rsidP="00971B14">
            <w:pPr>
              <w:pStyle w:val="ListParagraph"/>
              <w:numPr>
                <w:ilvl w:val="0"/>
                <w:numId w:val="5"/>
              </w:numPr>
            </w:pPr>
            <w:r>
              <w:t>To be able to work flexible hours which could include weekends, evening and Public Holidays</w:t>
            </w:r>
          </w:p>
          <w:p w14:paraId="55F40C3D" w14:textId="77777777" w:rsidR="00971B14" w:rsidRDefault="00971B14" w:rsidP="00971B14">
            <w:pPr>
              <w:pStyle w:val="ListParagraph"/>
              <w:numPr>
                <w:ilvl w:val="0"/>
                <w:numId w:val="5"/>
              </w:numPr>
            </w:pPr>
            <w:r>
              <w:t>To comply and promote the Club’s policies and procedures to include Safeguarding, Equality &amp;Diversity and GDPR compliance</w:t>
            </w:r>
          </w:p>
          <w:p w14:paraId="0E8659B4" w14:textId="77777777" w:rsidR="002D3658" w:rsidRDefault="002D3658" w:rsidP="00971B14">
            <w:pPr>
              <w:pStyle w:val="ListParagraph"/>
              <w:numPr>
                <w:ilvl w:val="0"/>
                <w:numId w:val="5"/>
              </w:numPr>
            </w:pPr>
            <w:r>
              <w:t>To undertake required training including mandatory Equality and Diversity and FA Safeguarding</w:t>
            </w:r>
          </w:p>
          <w:p w14:paraId="532C0430" w14:textId="77777777" w:rsidR="002D3658" w:rsidRDefault="002D3658" w:rsidP="00971B14">
            <w:pPr>
              <w:pStyle w:val="ListParagraph"/>
              <w:numPr>
                <w:ilvl w:val="0"/>
                <w:numId w:val="5"/>
              </w:numPr>
            </w:pPr>
            <w:r>
              <w:t>This role is subject to completed FA Enhanced DBS check</w:t>
            </w:r>
          </w:p>
          <w:p w14:paraId="5AA98F4F" w14:textId="77777777" w:rsidR="002D3658" w:rsidRDefault="002D3658" w:rsidP="002D3658"/>
          <w:p w14:paraId="35EBBCCA" w14:textId="77777777" w:rsidR="002D3658" w:rsidRDefault="002D3658" w:rsidP="002D3658">
            <w:r>
              <w:t>This Job Description may be changed and/or amended at the discretion of the Club</w:t>
            </w:r>
          </w:p>
          <w:p w14:paraId="2FB66B39" w14:textId="77777777" w:rsidR="002D3658" w:rsidRDefault="002D3658" w:rsidP="002D3658"/>
          <w:p w14:paraId="043C3B62" w14:textId="77777777" w:rsidR="002D3658" w:rsidRPr="008B2EAD" w:rsidRDefault="002D3658" w:rsidP="002D3658">
            <w:pPr>
              <w:pStyle w:val="Default"/>
              <w:rPr>
                <w:rFonts w:asciiTheme="minorHAnsi" w:eastAsia="Arial" w:hAnsiTheme="minorHAnsi" w:cstheme="minorHAnsi"/>
              </w:rPr>
            </w:pPr>
            <w:r w:rsidRPr="008B2EAD">
              <w:rPr>
                <w:rFonts w:asciiTheme="minorHAnsi" w:hAnsiTheme="minorHAnsi" w:cstheme="minorHAnsi"/>
              </w:rPr>
              <w:t>Crewe Alexandra Football Club promotes equal opportunities in employment we positively welcome applications from all candidates regardless of age, disability, gender reassignment, marriage and civil partnership, pregnancy and maternity, race, religion or belief, sex and sexual orientation.</w:t>
            </w:r>
          </w:p>
          <w:p w14:paraId="15BED1A1" w14:textId="77777777" w:rsidR="002D3658" w:rsidRDefault="002D3658" w:rsidP="002D3658"/>
          <w:p w14:paraId="547CDBB6" w14:textId="77777777" w:rsidR="002D3658" w:rsidRDefault="002D3658" w:rsidP="002D3658">
            <w:r>
              <w:rPr>
                <w:noProof/>
              </w:rPr>
              <mc:AlternateContent>
                <mc:Choice Requires="wps">
                  <w:drawing>
                    <wp:anchor distT="0" distB="0" distL="114300" distR="114300" simplePos="0" relativeHeight="251659264" behindDoc="0" locked="0" layoutInCell="1" allowOverlap="1" wp14:anchorId="5F6B9B5F" wp14:editId="3E347922">
                      <wp:simplePos x="0" y="0"/>
                      <wp:positionH relativeFrom="column">
                        <wp:posOffset>1079500</wp:posOffset>
                      </wp:positionH>
                      <wp:positionV relativeFrom="paragraph">
                        <wp:posOffset>153035</wp:posOffset>
                      </wp:positionV>
                      <wp:extent cx="18415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8415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BC796D"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pt,12.05pt" to="230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" strokecolor="#4579b8 [3044]"/>
                  </w:pict>
                </mc:Fallback>
              </mc:AlternateContent>
            </w:r>
            <w:r>
              <w:t xml:space="preserve">Worker Signature                                                                 Date          _____ / _____ / _____        </w:t>
            </w:r>
          </w:p>
          <w:p w14:paraId="5505C73B" w14:textId="77777777" w:rsidR="002D3658" w:rsidRDefault="002D3658" w:rsidP="002D3658"/>
          <w:p w14:paraId="59B914C6" w14:textId="77777777" w:rsidR="002D3658" w:rsidRPr="00971B14" w:rsidRDefault="002D3658" w:rsidP="002D3658">
            <w:r>
              <w:rPr>
                <w:noProof/>
              </w:rPr>
              <mc:AlternateContent>
                <mc:Choice Requires="wps">
                  <w:drawing>
                    <wp:anchor distT="0" distB="0" distL="114300" distR="114300" simplePos="0" relativeHeight="251658752" behindDoc="0" locked="0" layoutInCell="1" allowOverlap="1" wp14:anchorId="181BBDC9" wp14:editId="7B4C9544">
                      <wp:simplePos x="0" y="0"/>
                      <wp:positionH relativeFrom="column">
                        <wp:posOffset>1778000</wp:posOffset>
                      </wp:positionH>
                      <wp:positionV relativeFrom="paragraph">
                        <wp:posOffset>162560</wp:posOffset>
                      </wp:positionV>
                      <wp:extent cx="186690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866900"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CA7C3F3" id="Straight Connector 4"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0pt,12.8pt" to="287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" strokecolor="#4a7ebb"/>
                  </w:pict>
                </mc:Fallback>
              </mc:AlternateContent>
            </w:r>
            <w:r>
              <w:t>Academy Manager Signature                                                                    Date    _____ / _____ / _____</w:t>
            </w:r>
          </w:p>
          <w:p w14:paraId="2C5ED0D0" w14:textId="77777777" w:rsidR="00971B14" w:rsidRDefault="00971B14">
            <w:pPr>
              <w:rPr>
                <w:color w:val="FFFFFF" w:themeColor="background1"/>
              </w:rPr>
            </w:pPr>
          </w:p>
          <w:p w14:paraId="4C7D9015" w14:textId="77777777" w:rsidR="00971B14" w:rsidRDefault="00971B14">
            <w:pPr>
              <w:rPr>
                <w:color w:val="FFFFFF" w:themeColor="background1"/>
              </w:rPr>
            </w:pPr>
          </w:p>
          <w:p w14:paraId="080D4B47" w14:textId="77777777" w:rsidR="00971B14" w:rsidRDefault="00971B14">
            <w:pPr>
              <w:rPr>
                <w:color w:val="FFFFFF" w:themeColor="background1"/>
              </w:rPr>
            </w:pPr>
          </w:p>
          <w:p w14:paraId="010D8783" w14:textId="77777777" w:rsidR="00971B14" w:rsidRDefault="00971B14">
            <w:pPr>
              <w:rPr>
                <w:color w:val="FFFFFF" w:themeColor="background1"/>
              </w:rPr>
            </w:pPr>
          </w:p>
          <w:p w14:paraId="7F146036" w14:textId="77777777" w:rsidR="00971B14" w:rsidRDefault="00971B14">
            <w:pPr>
              <w:rPr>
                <w:color w:val="FFFFFF" w:themeColor="background1"/>
              </w:rPr>
            </w:pPr>
          </w:p>
          <w:p w14:paraId="4BBBFD97" w14:textId="77777777" w:rsidR="00971B14" w:rsidRDefault="00971B14">
            <w:pPr>
              <w:rPr>
                <w:color w:val="FFFFFF" w:themeColor="background1"/>
              </w:rPr>
            </w:pPr>
          </w:p>
          <w:p w14:paraId="05FC668C" w14:textId="77777777" w:rsidR="00971B14" w:rsidRDefault="00971B14">
            <w:pPr>
              <w:rPr>
                <w:color w:val="FFFFFF" w:themeColor="background1"/>
              </w:rPr>
            </w:pPr>
          </w:p>
          <w:p w14:paraId="3EF6B06C" w14:textId="77777777" w:rsidR="00971B14" w:rsidRDefault="00971B14">
            <w:pPr>
              <w:rPr>
                <w:color w:val="FFFFFF" w:themeColor="background1"/>
              </w:rPr>
            </w:pPr>
          </w:p>
          <w:p w14:paraId="18DAF57B" w14:textId="77777777" w:rsidR="00971B14" w:rsidRDefault="00971B14">
            <w:pPr>
              <w:rPr>
                <w:color w:val="FFFFFF" w:themeColor="background1"/>
              </w:rPr>
            </w:pPr>
          </w:p>
          <w:p w14:paraId="230825C9" w14:textId="77777777" w:rsidR="00971B14" w:rsidRDefault="00971B14">
            <w:pPr>
              <w:rPr>
                <w:color w:val="FFFFFF" w:themeColor="background1"/>
              </w:rPr>
            </w:pPr>
          </w:p>
          <w:p w14:paraId="0A9E490B" w14:textId="77777777" w:rsidR="00971B14" w:rsidRDefault="00971B14">
            <w:pPr>
              <w:rPr>
                <w:color w:val="FFFFFF" w:themeColor="background1"/>
              </w:rPr>
            </w:pPr>
          </w:p>
        </w:tc>
      </w:tr>
    </w:tbl>
    <w:p w14:paraId="3B07EA80" w14:textId="77777777" w:rsidR="002E2F99" w:rsidRPr="00971B14" w:rsidRDefault="002E2F99">
      <w:pPr>
        <w:rPr>
          <w:color w:val="FFFFFF" w:themeColor="background1"/>
        </w:rPr>
      </w:pPr>
    </w:p>
    <w:sectPr w:rsidR="002E2F99" w:rsidRPr="00971B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A5CF4"/>
    <w:multiLevelType w:val="hybridMultilevel"/>
    <w:tmpl w:val="73BC7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AF6297"/>
    <w:multiLevelType w:val="hybridMultilevel"/>
    <w:tmpl w:val="0778C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3D651F"/>
    <w:multiLevelType w:val="hybridMultilevel"/>
    <w:tmpl w:val="F8B26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9F6BAA"/>
    <w:multiLevelType w:val="hybridMultilevel"/>
    <w:tmpl w:val="3162F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592308"/>
    <w:multiLevelType w:val="hybridMultilevel"/>
    <w:tmpl w:val="60E0E164"/>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5" w15:restartNumberingAfterBreak="0">
    <w:nsid w:val="2E6E646D"/>
    <w:multiLevelType w:val="hybridMultilevel"/>
    <w:tmpl w:val="D2745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9E6CE5"/>
    <w:multiLevelType w:val="hybridMultilevel"/>
    <w:tmpl w:val="AD366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261245"/>
    <w:multiLevelType w:val="hybridMultilevel"/>
    <w:tmpl w:val="4918B55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D765AC7"/>
    <w:multiLevelType w:val="hybridMultilevel"/>
    <w:tmpl w:val="76422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0E5470F"/>
    <w:multiLevelType w:val="hybridMultilevel"/>
    <w:tmpl w:val="91A6079E"/>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10" w15:restartNumberingAfterBreak="0">
    <w:nsid w:val="74CA48F8"/>
    <w:multiLevelType w:val="hybridMultilevel"/>
    <w:tmpl w:val="1E027C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4490511">
    <w:abstractNumId w:val="2"/>
  </w:num>
  <w:num w:numId="2" w16cid:durableId="291719163">
    <w:abstractNumId w:val="8"/>
  </w:num>
  <w:num w:numId="3" w16cid:durableId="815294087">
    <w:abstractNumId w:val="3"/>
  </w:num>
  <w:num w:numId="4" w16cid:durableId="1150633682">
    <w:abstractNumId w:val="10"/>
  </w:num>
  <w:num w:numId="5" w16cid:durableId="6908318">
    <w:abstractNumId w:val="0"/>
  </w:num>
  <w:num w:numId="6" w16cid:durableId="942372937">
    <w:abstractNumId w:val="7"/>
  </w:num>
  <w:num w:numId="7" w16cid:durableId="2106415751">
    <w:abstractNumId w:val="1"/>
  </w:num>
  <w:num w:numId="8" w16cid:durableId="2052655018">
    <w:abstractNumId w:val="9"/>
  </w:num>
  <w:num w:numId="9" w16cid:durableId="1400327448">
    <w:abstractNumId w:val="4"/>
  </w:num>
  <w:num w:numId="10" w16cid:durableId="1825392425">
    <w:abstractNumId w:val="6"/>
  </w:num>
  <w:num w:numId="11" w16cid:durableId="11926926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F99"/>
    <w:rsid w:val="000360FB"/>
    <w:rsid w:val="00060066"/>
    <w:rsid w:val="00081791"/>
    <w:rsid w:val="00140883"/>
    <w:rsid w:val="00235974"/>
    <w:rsid w:val="002D3658"/>
    <w:rsid w:val="002E2F99"/>
    <w:rsid w:val="002F1529"/>
    <w:rsid w:val="003B76ED"/>
    <w:rsid w:val="0040375C"/>
    <w:rsid w:val="00407EEB"/>
    <w:rsid w:val="0048006B"/>
    <w:rsid w:val="005D5676"/>
    <w:rsid w:val="00732BDA"/>
    <w:rsid w:val="007C1681"/>
    <w:rsid w:val="007E5856"/>
    <w:rsid w:val="0082501C"/>
    <w:rsid w:val="008B6A37"/>
    <w:rsid w:val="008E1ECA"/>
    <w:rsid w:val="00971B14"/>
    <w:rsid w:val="00A50728"/>
    <w:rsid w:val="00B85046"/>
    <w:rsid w:val="00C3625B"/>
    <w:rsid w:val="00D4652A"/>
    <w:rsid w:val="00D5630C"/>
    <w:rsid w:val="00F12CC7"/>
    <w:rsid w:val="00F654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33C8A"/>
  <w15:chartTrackingRefBased/>
  <w15:docId w15:val="{0DB9DEE1-B9BF-4D22-A526-F32DFBF77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unhideWhenUsed/>
    <w:rsid w:val="002E2F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71B14"/>
    <w:pPr>
      <w:ind w:left="720"/>
      <w:contextualSpacing/>
    </w:pPr>
  </w:style>
  <w:style w:type="paragraph" w:customStyle="1" w:styleId="Default">
    <w:name w:val="Default"/>
    <w:rsid w:val="002D3658"/>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lang w:val="en-US" w:eastAsia="en-GB"/>
    </w:rPr>
  </w:style>
  <w:style w:type="paragraph" w:customStyle="1" w:styleId="isselectedend">
    <w:name w:val="isselectedend"/>
    <w:basedOn w:val="Normal"/>
    <w:rsid w:val="00F654B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F654B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1006</Words>
  <Characters>5096</Characters>
  <Application>Microsoft Office Word</Application>
  <DocSecurity>0</DocSecurity>
  <Lines>242</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Aidan Callan</dc:creator>
  <cp:keywords/>
  <dc:description/>
  <cp:lastModifiedBy>Lee Foyle</cp:lastModifiedBy>
  <cp:revision>2</cp:revision>
  <cp:lastPrinted>2026-10-15T10:37:00Z</cp:lastPrinted>
  <dcterms:created xsi:type="dcterms:W3CDTF">2026-10-15T11:42:00Z</dcterms:created>
  <dcterms:modified xsi:type="dcterms:W3CDTF">2026-10-15T11:42:00Z</dcterms:modified>
</cp:coreProperties>
</file>